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51" w:rsidRPr="001906FE" w:rsidRDefault="00C11651" w:rsidP="00C11651">
      <w:pPr>
        <w:pStyle w:val="Title"/>
        <w:rPr>
          <w:rFonts w:asciiTheme="minorHAnsi" w:hAnsiTheme="minorHAnsi"/>
          <w:sz w:val="28"/>
          <w:szCs w:val="28"/>
        </w:rPr>
      </w:pPr>
      <w:r w:rsidRPr="001906FE">
        <w:rPr>
          <w:rFonts w:asciiTheme="minorHAnsi" w:hAnsiTheme="minorHAnsi"/>
          <w:sz w:val="28"/>
          <w:szCs w:val="28"/>
        </w:rPr>
        <w:t>ASEE PSW Executive Board Meeting</w:t>
      </w:r>
    </w:p>
    <w:p w:rsidR="00C11651" w:rsidRPr="007E50F6" w:rsidRDefault="00C11651" w:rsidP="00C11651">
      <w:pPr>
        <w:pStyle w:val="Title"/>
        <w:tabs>
          <w:tab w:val="center" w:pos="4680"/>
          <w:tab w:val="right" w:pos="9360"/>
        </w:tabs>
        <w:jc w:val="left"/>
        <w:rPr>
          <w:rFonts w:asciiTheme="minorHAnsi" w:hAnsiTheme="minorHAnsi"/>
          <w:sz w:val="22"/>
          <w:szCs w:val="22"/>
        </w:rPr>
      </w:pPr>
      <w:r w:rsidRPr="001906FE">
        <w:rPr>
          <w:rFonts w:asciiTheme="minorHAnsi" w:hAnsiTheme="minorHAnsi"/>
        </w:rPr>
        <w:tab/>
      </w:r>
      <w:r w:rsidRPr="001906FE">
        <w:rPr>
          <w:rFonts w:asciiTheme="minorHAnsi" w:hAnsiTheme="minorHAnsi"/>
        </w:rPr>
        <w:tab/>
      </w:r>
      <w:r w:rsidRPr="001906FE">
        <w:rPr>
          <w:rFonts w:asciiTheme="minorHAnsi" w:hAnsiTheme="minorHAnsi"/>
        </w:rPr>
        <w:tab/>
      </w:r>
      <w:r w:rsidRPr="007E50F6">
        <w:rPr>
          <w:rFonts w:asciiTheme="minorHAnsi" w:hAnsiTheme="minorHAnsi"/>
          <w:sz w:val="22"/>
          <w:szCs w:val="22"/>
        </w:rPr>
        <w:t>September 21, 2018</w:t>
      </w:r>
      <w:r w:rsidRPr="007E50F6">
        <w:rPr>
          <w:rFonts w:asciiTheme="minorHAnsi" w:hAnsiTheme="minorHAnsi"/>
          <w:sz w:val="22"/>
          <w:szCs w:val="22"/>
        </w:rPr>
        <w:tab/>
      </w:r>
      <w:r w:rsidRPr="007E50F6">
        <w:rPr>
          <w:rFonts w:asciiTheme="minorHAnsi" w:hAnsiTheme="minorHAnsi"/>
          <w:sz w:val="22"/>
          <w:szCs w:val="22"/>
        </w:rPr>
        <w:tab/>
      </w:r>
    </w:p>
    <w:p w:rsidR="00C11651" w:rsidRPr="007E50F6" w:rsidRDefault="00C11651" w:rsidP="00C11651">
      <w:pPr>
        <w:pStyle w:val="Title"/>
        <w:rPr>
          <w:rFonts w:asciiTheme="minorHAnsi" w:hAnsiTheme="minorHAnsi"/>
          <w:sz w:val="22"/>
          <w:szCs w:val="22"/>
        </w:rPr>
      </w:pPr>
      <w:r w:rsidRPr="007E50F6">
        <w:rPr>
          <w:rFonts w:asciiTheme="minorHAnsi" w:hAnsiTheme="minorHAnsi"/>
          <w:sz w:val="22"/>
          <w:szCs w:val="22"/>
        </w:rPr>
        <w:t>10am - 3pm</w:t>
      </w:r>
    </w:p>
    <w:p w:rsidR="00C11651" w:rsidRPr="001906FE" w:rsidRDefault="00C11651" w:rsidP="00C11651">
      <w:pPr>
        <w:pStyle w:val="Subtitle"/>
        <w:rPr>
          <w:rFonts w:asciiTheme="minorHAnsi" w:hAnsiTheme="minorHAnsi"/>
        </w:rPr>
      </w:pPr>
    </w:p>
    <w:p w:rsidR="00C11651" w:rsidRPr="002F5FA7" w:rsidRDefault="00C11651" w:rsidP="00C11651">
      <w:pPr>
        <w:pStyle w:val="Subtitle"/>
        <w:rPr>
          <w:rFonts w:asciiTheme="minorHAnsi" w:hAnsiTheme="minorHAnsi"/>
          <w:sz w:val="24"/>
          <w:szCs w:val="24"/>
        </w:rPr>
      </w:pPr>
      <w:r>
        <w:rPr>
          <w:rFonts w:asciiTheme="minorHAnsi" w:hAnsiTheme="minorHAnsi"/>
          <w:sz w:val="24"/>
          <w:szCs w:val="24"/>
        </w:rPr>
        <w:t>California State University, Los Angeles</w:t>
      </w:r>
    </w:p>
    <w:p w:rsidR="00C11651" w:rsidRPr="001906FE" w:rsidRDefault="00C11651" w:rsidP="00C11651">
      <w:pPr>
        <w:pStyle w:val="Subtitle"/>
        <w:tabs>
          <w:tab w:val="center" w:pos="4680"/>
          <w:tab w:val="left" w:pos="5970"/>
        </w:tabs>
        <w:jc w:val="left"/>
        <w:rPr>
          <w:rFonts w:asciiTheme="minorHAnsi" w:hAnsiTheme="minorHAnsi"/>
          <w:b w:val="0"/>
          <w:sz w:val="24"/>
          <w:szCs w:val="24"/>
        </w:rPr>
      </w:pPr>
      <w:r w:rsidRPr="002F5FA7">
        <w:rPr>
          <w:rFonts w:asciiTheme="minorHAnsi" w:hAnsiTheme="minorHAnsi" w:cs="Arial"/>
          <w:b w:val="0"/>
          <w:color w:val="000000"/>
          <w:sz w:val="24"/>
          <w:szCs w:val="24"/>
        </w:rPr>
        <w:tab/>
      </w:r>
      <w:r w:rsidRPr="002F5FA7">
        <w:rPr>
          <w:rFonts w:asciiTheme="minorHAnsi" w:hAnsiTheme="minorHAnsi" w:cs="Arial"/>
          <w:b w:val="0"/>
          <w:color w:val="000000"/>
          <w:sz w:val="24"/>
          <w:szCs w:val="24"/>
        </w:rPr>
        <w:tab/>
      </w:r>
      <w:r w:rsidRPr="002F5FA7">
        <w:rPr>
          <w:rFonts w:asciiTheme="minorHAnsi" w:hAnsiTheme="minorHAnsi" w:cs="Arial"/>
          <w:b w:val="0"/>
          <w:color w:val="000000"/>
          <w:sz w:val="24"/>
          <w:szCs w:val="24"/>
        </w:rPr>
        <w:tab/>
      </w:r>
      <w:r>
        <w:rPr>
          <w:rFonts w:asciiTheme="minorHAnsi" w:hAnsiTheme="minorHAnsi" w:cs="Arial"/>
          <w:b w:val="0"/>
          <w:color w:val="000000"/>
          <w:sz w:val="24"/>
          <w:szCs w:val="24"/>
        </w:rPr>
        <w:t>Rosser Hall</w:t>
      </w:r>
      <w:r w:rsidRPr="002F5FA7">
        <w:rPr>
          <w:rFonts w:asciiTheme="minorHAnsi" w:hAnsiTheme="minorHAnsi"/>
          <w:b w:val="0"/>
          <w:sz w:val="24"/>
          <w:szCs w:val="24"/>
        </w:rPr>
        <w:t xml:space="preserve">, Room </w:t>
      </w:r>
      <w:r>
        <w:rPr>
          <w:rFonts w:asciiTheme="minorHAnsi" w:hAnsiTheme="minorHAnsi"/>
          <w:b w:val="0"/>
          <w:sz w:val="24"/>
          <w:szCs w:val="24"/>
        </w:rPr>
        <w:t>223</w:t>
      </w:r>
      <w:r w:rsidRPr="002F5FA7">
        <w:rPr>
          <w:rFonts w:asciiTheme="minorHAnsi" w:hAnsiTheme="minorHAnsi"/>
          <w:b w:val="0"/>
          <w:sz w:val="24"/>
          <w:szCs w:val="24"/>
        </w:rPr>
        <w:t xml:space="preserve"> </w:t>
      </w:r>
    </w:p>
    <w:p w:rsidR="00C11651" w:rsidRPr="001906FE" w:rsidRDefault="00C11651" w:rsidP="00C11651">
      <w:pPr>
        <w:pStyle w:val="Subtitle"/>
        <w:rPr>
          <w:rFonts w:asciiTheme="minorHAnsi" w:hAnsiTheme="minorHAnsi"/>
          <w:b w:val="0"/>
          <w:sz w:val="24"/>
          <w:szCs w:val="24"/>
        </w:rPr>
      </w:pPr>
    </w:p>
    <w:p w:rsidR="00C11651" w:rsidRPr="00520B42" w:rsidRDefault="00C11651" w:rsidP="00C11651">
      <w:pPr>
        <w:rPr>
          <w:rFonts w:asciiTheme="minorHAnsi" w:hAnsiTheme="minorHAnsi"/>
          <w:sz w:val="22"/>
          <w:szCs w:val="22"/>
        </w:rPr>
      </w:pPr>
      <w:r w:rsidRPr="00FA7227">
        <w:rPr>
          <w:rFonts w:asciiTheme="minorHAnsi" w:hAnsiTheme="minorHAnsi"/>
          <w:sz w:val="22"/>
          <w:szCs w:val="22"/>
          <w:lang w:eastAsia="ja-JP"/>
        </w:rPr>
        <w:t xml:space="preserve">Members Present (in alphabetical order):  </w:t>
      </w:r>
      <w:r w:rsidR="000E6D48">
        <w:rPr>
          <w:rFonts w:asciiTheme="minorHAnsi" w:hAnsiTheme="minorHAnsi"/>
          <w:sz w:val="22"/>
          <w:szCs w:val="22"/>
          <w:lang w:eastAsia="ja-JP"/>
        </w:rPr>
        <w:t>Chris Beyer</w:t>
      </w:r>
      <w:r w:rsidR="000E6D48" w:rsidRPr="00520B42">
        <w:rPr>
          <w:rFonts w:asciiTheme="minorHAnsi" w:hAnsiTheme="minorHAnsi"/>
          <w:sz w:val="22"/>
          <w:szCs w:val="22"/>
          <w:lang w:eastAsia="ja-JP"/>
        </w:rPr>
        <w:t xml:space="preserve">, </w:t>
      </w:r>
      <w:r w:rsidRPr="00520B42">
        <w:rPr>
          <w:rFonts w:asciiTheme="minorHAnsi" w:hAnsiTheme="minorHAnsi"/>
          <w:sz w:val="22"/>
          <w:szCs w:val="22"/>
          <w:lang w:eastAsia="ja-JP"/>
        </w:rPr>
        <w:t xml:space="preserve">Colleen Bronner, </w:t>
      </w:r>
      <w:r w:rsidR="00520B42" w:rsidRPr="00520B42">
        <w:rPr>
          <w:rFonts w:asciiTheme="minorHAnsi" w:hAnsiTheme="minorHAnsi"/>
          <w:sz w:val="22"/>
          <w:szCs w:val="22"/>
          <w:lang w:eastAsia="ja-JP"/>
        </w:rPr>
        <w:t xml:space="preserve">Dominic Dal Bello. (telecon), </w:t>
      </w:r>
      <w:r w:rsidR="00520B42" w:rsidRPr="00520B42">
        <w:rPr>
          <w:rFonts w:asciiTheme="minorHAnsi" w:hAnsiTheme="minorHAnsi" w:cstheme="minorHAnsi"/>
          <w:sz w:val="22"/>
          <w:szCs w:val="22"/>
        </w:rPr>
        <w:t xml:space="preserve">Andrew Danowitz (telecon), </w:t>
      </w:r>
      <w:r w:rsidRPr="00520B42">
        <w:rPr>
          <w:rFonts w:asciiTheme="minorHAnsi" w:hAnsiTheme="minorHAnsi"/>
          <w:sz w:val="22"/>
          <w:szCs w:val="22"/>
          <w:lang w:eastAsia="ja-JP"/>
        </w:rPr>
        <w:t>Jane Dong, Dennis Derickson</w:t>
      </w:r>
      <w:r w:rsidR="000E6D48" w:rsidRPr="00520B42">
        <w:rPr>
          <w:rFonts w:asciiTheme="minorHAnsi" w:hAnsiTheme="minorHAnsi"/>
          <w:sz w:val="22"/>
          <w:szCs w:val="22"/>
          <w:lang w:eastAsia="ja-JP"/>
        </w:rPr>
        <w:t xml:space="preserve"> (telecon)</w:t>
      </w:r>
      <w:r w:rsidRPr="00520B42">
        <w:rPr>
          <w:rFonts w:asciiTheme="minorHAnsi" w:hAnsiTheme="minorHAnsi"/>
          <w:sz w:val="22"/>
          <w:szCs w:val="22"/>
          <w:lang w:eastAsia="ja-JP"/>
        </w:rPr>
        <w:t xml:space="preserve">, </w:t>
      </w:r>
      <w:r w:rsidR="00520B42" w:rsidRPr="00520B42">
        <w:rPr>
          <w:rFonts w:asciiTheme="minorHAnsi" w:hAnsiTheme="minorHAnsi"/>
          <w:sz w:val="22"/>
          <w:szCs w:val="22"/>
          <w:lang w:eastAsia="ja-JP"/>
        </w:rPr>
        <w:t xml:space="preserve">Sam Gharehdaghi (telecon), </w:t>
      </w:r>
      <w:r w:rsidRPr="00520B42">
        <w:rPr>
          <w:rFonts w:asciiTheme="minorHAnsi" w:hAnsiTheme="minorHAnsi"/>
          <w:sz w:val="22"/>
          <w:szCs w:val="22"/>
          <w:lang w:eastAsia="ja-JP"/>
        </w:rPr>
        <w:t>Lily Gossage,</w:t>
      </w:r>
      <w:r w:rsidR="000E6D48" w:rsidRPr="00520B42">
        <w:rPr>
          <w:rFonts w:asciiTheme="minorHAnsi" w:hAnsiTheme="minorHAnsi"/>
          <w:sz w:val="22"/>
          <w:szCs w:val="22"/>
          <w:lang w:eastAsia="ja-JP"/>
        </w:rPr>
        <w:t xml:space="preserve"> Kelli Horner (via telecon),</w:t>
      </w:r>
      <w:r w:rsidRPr="00520B42">
        <w:rPr>
          <w:rFonts w:asciiTheme="minorHAnsi" w:hAnsiTheme="minorHAnsi"/>
          <w:sz w:val="22"/>
          <w:szCs w:val="22"/>
          <w:lang w:eastAsia="ja-JP"/>
        </w:rPr>
        <w:t xml:space="preserve"> Nick Langhoff, David Lanning</w:t>
      </w:r>
      <w:r w:rsidR="000E6D48" w:rsidRPr="00520B42">
        <w:rPr>
          <w:rFonts w:asciiTheme="minorHAnsi" w:hAnsiTheme="minorHAnsi"/>
          <w:sz w:val="22"/>
          <w:szCs w:val="22"/>
          <w:lang w:eastAsia="ja-JP"/>
        </w:rPr>
        <w:t xml:space="preserve">, Jean Lee (via telecon), </w:t>
      </w:r>
      <w:r w:rsidR="00520B42" w:rsidRPr="00520B42">
        <w:rPr>
          <w:rFonts w:asciiTheme="minorHAnsi" w:hAnsiTheme="minorHAnsi"/>
          <w:sz w:val="22"/>
          <w:szCs w:val="22"/>
          <w:lang w:eastAsia="ja-JP"/>
        </w:rPr>
        <w:t>Jean-Michel Maarek</w:t>
      </w:r>
      <w:r w:rsidRPr="00520B42">
        <w:rPr>
          <w:rFonts w:asciiTheme="minorHAnsi" w:hAnsiTheme="minorHAnsi"/>
          <w:sz w:val="22"/>
          <w:szCs w:val="22"/>
          <w:lang w:eastAsia="ja-JP"/>
        </w:rPr>
        <w:t xml:space="preserve">, Panadda Marayong, Paul Nissenson, </w:t>
      </w:r>
      <w:r w:rsidR="00520B42" w:rsidRPr="00520B42">
        <w:rPr>
          <w:rFonts w:asciiTheme="minorHAnsi" w:hAnsiTheme="minorHAnsi"/>
          <w:sz w:val="22"/>
          <w:szCs w:val="22"/>
          <w:lang w:eastAsia="ja-JP"/>
        </w:rPr>
        <w:t xml:space="preserve">Jessica Perez (telecon), </w:t>
      </w:r>
      <w:r w:rsidRPr="00520B42">
        <w:rPr>
          <w:rFonts w:asciiTheme="minorHAnsi" w:hAnsiTheme="minorHAnsi"/>
          <w:sz w:val="22"/>
          <w:szCs w:val="22"/>
          <w:lang w:eastAsia="ja-JP"/>
        </w:rPr>
        <w:t>Brian Self</w:t>
      </w:r>
      <w:r w:rsidR="000E6D48" w:rsidRPr="00520B42">
        <w:rPr>
          <w:rFonts w:asciiTheme="minorHAnsi" w:hAnsiTheme="minorHAnsi"/>
          <w:sz w:val="22"/>
          <w:szCs w:val="22"/>
          <w:lang w:eastAsia="ja-JP"/>
        </w:rPr>
        <w:t xml:space="preserve"> (telecon)</w:t>
      </w:r>
      <w:r w:rsidRPr="00520B42">
        <w:rPr>
          <w:rFonts w:asciiTheme="minorHAnsi" w:hAnsiTheme="minorHAnsi"/>
          <w:sz w:val="22"/>
          <w:szCs w:val="22"/>
          <w:lang w:eastAsia="ja-JP"/>
        </w:rPr>
        <w:t xml:space="preserve">, </w:t>
      </w:r>
      <w:r w:rsidR="00520B42" w:rsidRPr="00520B42">
        <w:rPr>
          <w:rFonts w:asciiTheme="minorHAnsi" w:hAnsiTheme="minorHAnsi"/>
          <w:sz w:val="22"/>
          <w:szCs w:val="22"/>
          <w:lang w:eastAsia="ja-JP"/>
        </w:rPr>
        <w:t xml:space="preserve">Rebeka Sultana, </w:t>
      </w:r>
      <w:r w:rsidRPr="00520B42">
        <w:rPr>
          <w:rFonts w:asciiTheme="minorHAnsi" w:hAnsiTheme="minorHAnsi"/>
          <w:sz w:val="22"/>
          <w:szCs w:val="22"/>
          <w:lang w:eastAsia="ja-JP"/>
        </w:rPr>
        <w:t>John Tester</w:t>
      </w:r>
      <w:r w:rsidR="00520B42" w:rsidRPr="00520B42">
        <w:rPr>
          <w:rFonts w:asciiTheme="minorHAnsi" w:hAnsiTheme="minorHAnsi"/>
          <w:sz w:val="22"/>
          <w:szCs w:val="22"/>
          <w:lang w:eastAsia="ja-JP"/>
        </w:rPr>
        <w:t>.</w:t>
      </w:r>
    </w:p>
    <w:p w:rsidR="00C11651" w:rsidRDefault="00C11651" w:rsidP="00C11651">
      <w:pPr>
        <w:rPr>
          <w:rFonts w:asciiTheme="minorHAnsi" w:hAnsiTheme="minorHAnsi"/>
          <w:sz w:val="22"/>
          <w:szCs w:val="22"/>
          <w:lang w:eastAsia="ja-JP"/>
        </w:rPr>
      </w:pPr>
      <w:r w:rsidRPr="00520B42">
        <w:rPr>
          <w:rFonts w:asciiTheme="minorHAnsi" w:hAnsiTheme="minorHAnsi"/>
          <w:b/>
          <w:sz w:val="22"/>
          <w:szCs w:val="22"/>
        </w:rPr>
        <w:br/>
      </w:r>
      <w:r w:rsidRPr="00520B42">
        <w:rPr>
          <w:rFonts w:asciiTheme="minorHAnsi" w:hAnsiTheme="minorHAnsi"/>
          <w:sz w:val="22"/>
          <w:szCs w:val="22"/>
          <w:lang w:eastAsia="ja-JP"/>
        </w:rPr>
        <w:t xml:space="preserve">Members Absent (in alphabetical order):  </w:t>
      </w:r>
      <w:r w:rsidR="00A57490" w:rsidRPr="00520B42">
        <w:rPr>
          <w:rFonts w:asciiTheme="minorHAnsi" w:hAnsiTheme="minorHAnsi"/>
          <w:sz w:val="22"/>
          <w:szCs w:val="22"/>
          <w:lang w:eastAsia="ja-JP"/>
        </w:rPr>
        <w:t>Jesus Larralde</w:t>
      </w:r>
    </w:p>
    <w:p w:rsidR="000E6D48" w:rsidRDefault="000E6D48" w:rsidP="00C11651">
      <w:pPr>
        <w:rPr>
          <w:rFonts w:asciiTheme="minorHAnsi" w:hAnsiTheme="minorHAnsi"/>
          <w:sz w:val="22"/>
          <w:szCs w:val="22"/>
          <w:lang w:eastAsia="ja-JP"/>
        </w:rPr>
      </w:pPr>
    </w:p>
    <w:p w:rsidR="00C11651" w:rsidRDefault="00C11651" w:rsidP="00C11651">
      <w:pPr>
        <w:rPr>
          <w:rFonts w:asciiTheme="minorHAnsi" w:hAnsiTheme="minorHAnsi"/>
          <w:sz w:val="22"/>
          <w:szCs w:val="22"/>
        </w:rPr>
      </w:pPr>
      <w:r w:rsidRPr="00FA7227">
        <w:rPr>
          <w:rFonts w:asciiTheme="minorHAnsi" w:hAnsiTheme="minorHAnsi"/>
          <w:sz w:val="22"/>
          <w:szCs w:val="22"/>
          <w:lang w:eastAsia="ja-JP"/>
        </w:rPr>
        <w:t>Proxies</w:t>
      </w:r>
      <w:r w:rsidRPr="003C18E7">
        <w:rPr>
          <w:rFonts w:asciiTheme="minorHAnsi" w:hAnsiTheme="minorHAnsi"/>
          <w:sz w:val="22"/>
          <w:szCs w:val="22"/>
          <w:lang w:eastAsia="ja-JP"/>
        </w:rPr>
        <w:t xml:space="preserve">:  </w:t>
      </w:r>
      <w:r w:rsidR="000E6D48">
        <w:rPr>
          <w:rFonts w:asciiTheme="minorHAnsi" w:hAnsiTheme="minorHAnsi"/>
          <w:sz w:val="22"/>
          <w:szCs w:val="22"/>
          <w:lang w:eastAsia="ja-JP"/>
        </w:rPr>
        <w:t>Jeff Ashworth (David Lanning)</w:t>
      </w:r>
      <w:r w:rsidRPr="00FA7227">
        <w:rPr>
          <w:rFonts w:asciiTheme="minorHAnsi" w:hAnsiTheme="minorHAnsi"/>
          <w:sz w:val="22"/>
          <w:szCs w:val="22"/>
          <w:lang w:eastAsia="ja-JP"/>
        </w:rPr>
        <w:br/>
      </w:r>
    </w:p>
    <w:p w:rsidR="007E1A2D" w:rsidRPr="00C11651" w:rsidRDefault="00C11651" w:rsidP="00C11651">
      <w:pPr>
        <w:pStyle w:val="Title"/>
        <w:tabs>
          <w:tab w:val="center" w:pos="4680"/>
          <w:tab w:val="right" w:pos="9360"/>
        </w:tabs>
        <w:jc w:val="left"/>
        <w:rPr>
          <w:rFonts w:asciiTheme="minorHAnsi" w:hAnsiTheme="minorHAnsi"/>
          <w:b w:val="0"/>
          <w:bCs/>
          <w:sz w:val="22"/>
          <w:szCs w:val="22"/>
          <w:lang w:eastAsia="ja-JP"/>
        </w:rPr>
      </w:pPr>
      <w:r w:rsidRPr="00C11651">
        <w:rPr>
          <w:rFonts w:asciiTheme="minorHAnsi" w:hAnsiTheme="minorHAnsi"/>
          <w:b w:val="0"/>
          <w:bCs/>
          <w:sz w:val="22"/>
          <w:szCs w:val="22"/>
          <w:lang w:eastAsia="ja-JP"/>
        </w:rPr>
        <w:t>Guests:</w:t>
      </w:r>
      <w:r w:rsidR="0090229A">
        <w:rPr>
          <w:rFonts w:asciiTheme="minorHAnsi" w:hAnsiTheme="minorHAnsi"/>
          <w:b w:val="0"/>
          <w:bCs/>
          <w:sz w:val="22"/>
          <w:szCs w:val="22"/>
          <w:lang w:eastAsia="ja-JP"/>
        </w:rPr>
        <w:t xml:space="preserve"> None</w:t>
      </w:r>
    </w:p>
    <w:p w:rsidR="00C11651" w:rsidRPr="000054DF" w:rsidRDefault="00C11651" w:rsidP="00C11651">
      <w:pPr>
        <w:pStyle w:val="Title"/>
        <w:tabs>
          <w:tab w:val="center" w:pos="4680"/>
          <w:tab w:val="right" w:pos="9360"/>
        </w:tabs>
        <w:jc w:val="left"/>
        <w:rPr>
          <w:rFonts w:asciiTheme="minorHAnsi" w:hAnsiTheme="minorHAnsi" w:cs="Arial"/>
          <w:sz w:val="24"/>
          <w:szCs w:val="24"/>
          <w:u w:val="single"/>
        </w:rPr>
      </w:pPr>
    </w:p>
    <w:p w:rsidR="00320BCD" w:rsidRPr="000054DF" w:rsidRDefault="00320BCD">
      <w:pPr>
        <w:pStyle w:val="Heading1"/>
        <w:tabs>
          <w:tab w:val="clear" w:pos="-1440"/>
          <w:tab w:val="clear" w:pos="-720"/>
          <w:tab w:val="right" w:pos="360"/>
        </w:tabs>
        <w:rPr>
          <w:rFonts w:asciiTheme="minorHAnsi" w:hAnsiTheme="minorHAnsi"/>
          <w:b w:val="0"/>
          <w:sz w:val="22"/>
          <w:szCs w:val="22"/>
        </w:rPr>
      </w:pPr>
      <w:r w:rsidRPr="000054DF">
        <w:rPr>
          <w:rFonts w:asciiTheme="minorHAnsi" w:hAnsiTheme="minorHAnsi"/>
          <w:sz w:val="22"/>
          <w:szCs w:val="22"/>
        </w:rPr>
        <w:t>I.  Call to Order</w:t>
      </w:r>
      <w:r w:rsidR="007E50F6">
        <w:rPr>
          <w:rFonts w:asciiTheme="minorHAnsi" w:hAnsiTheme="minorHAnsi"/>
          <w:sz w:val="22"/>
          <w:szCs w:val="22"/>
        </w:rPr>
        <w:t xml:space="preserve"> (</w:t>
      </w:r>
      <w:r w:rsidR="000E6D48">
        <w:rPr>
          <w:rFonts w:asciiTheme="minorHAnsi" w:hAnsiTheme="minorHAnsi"/>
          <w:sz w:val="22"/>
          <w:szCs w:val="22"/>
        </w:rPr>
        <w:t>10:10</w:t>
      </w:r>
      <w:r w:rsidR="007E50F6">
        <w:rPr>
          <w:rFonts w:asciiTheme="minorHAnsi" w:hAnsiTheme="minorHAnsi"/>
          <w:sz w:val="22"/>
          <w:szCs w:val="22"/>
        </w:rPr>
        <w:t>am)</w:t>
      </w:r>
    </w:p>
    <w:p w:rsidR="00320BCD" w:rsidRDefault="00320BCD" w:rsidP="00C926A0">
      <w:pPr>
        <w:numPr>
          <w:ilvl w:val="0"/>
          <w:numId w:val="1"/>
        </w:numPr>
        <w:tabs>
          <w:tab w:val="right" w:pos="360"/>
          <w:tab w:val="left" w:pos="540"/>
          <w:tab w:val="right" w:pos="9360"/>
        </w:tabs>
        <w:rPr>
          <w:rFonts w:asciiTheme="minorHAnsi" w:hAnsiTheme="minorHAnsi"/>
          <w:sz w:val="22"/>
          <w:szCs w:val="22"/>
        </w:rPr>
      </w:pPr>
      <w:r w:rsidRPr="000054DF">
        <w:rPr>
          <w:rFonts w:asciiTheme="minorHAnsi" w:hAnsiTheme="minorHAnsi"/>
          <w:sz w:val="22"/>
          <w:szCs w:val="22"/>
        </w:rPr>
        <w:t xml:space="preserve">Welcome and Introductions  </w:t>
      </w:r>
      <w:r w:rsidRPr="000054DF">
        <w:rPr>
          <w:rFonts w:asciiTheme="minorHAnsi" w:hAnsiTheme="minorHAnsi"/>
          <w:sz w:val="22"/>
          <w:szCs w:val="22"/>
        </w:rPr>
        <w:tab/>
      </w:r>
      <w:r w:rsidR="00B2282E">
        <w:rPr>
          <w:rFonts w:asciiTheme="minorHAnsi" w:hAnsiTheme="minorHAnsi"/>
          <w:sz w:val="22"/>
          <w:szCs w:val="22"/>
        </w:rPr>
        <w:t>Paul Nissenson</w:t>
      </w:r>
    </w:p>
    <w:p w:rsidR="007E50F6" w:rsidRPr="000054DF" w:rsidRDefault="007E50F6" w:rsidP="007E50F6">
      <w:pPr>
        <w:tabs>
          <w:tab w:val="left" w:pos="540"/>
          <w:tab w:val="right" w:pos="9360"/>
        </w:tabs>
        <w:ind w:left="360"/>
        <w:rPr>
          <w:rFonts w:asciiTheme="minorHAnsi" w:hAnsiTheme="minorHAnsi"/>
          <w:sz w:val="22"/>
          <w:szCs w:val="22"/>
        </w:rPr>
      </w:pPr>
    </w:p>
    <w:p w:rsidR="007B20BF" w:rsidRDefault="00320BCD" w:rsidP="00C926A0">
      <w:pPr>
        <w:numPr>
          <w:ilvl w:val="0"/>
          <w:numId w:val="1"/>
        </w:numPr>
        <w:tabs>
          <w:tab w:val="right" w:pos="360"/>
          <w:tab w:val="left" w:pos="540"/>
          <w:tab w:val="right" w:pos="9360"/>
        </w:tabs>
        <w:rPr>
          <w:rFonts w:asciiTheme="minorHAnsi" w:hAnsiTheme="minorHAnsi"/>
          <w:sz w:val="22"/>
          <w:szCs w:val="22"/>
        </w:rPr>
      </w:pPr>
      <w:r w:rsidRPr="000054DF">
        <w:rPr>
          <w:rFonts w:asciiTheme="minorHAnsi" w:hAnsiTheme="minorHAnsi"/>
          <w:sz w:val="22"/>
          <w:szCs w:val="22"/>
        </w:rPr>
        <w:t xml:space="preserve">Quorum review  </w:t>
      </w:r>
      <w:r w:rsidRPr="000054DF">
        <w:rPr>
          <w:rFonts w:asciiTheme="minorHAnsi" w:hAnsiTheme="minorHAnsi"/>
          <w:sz w:val="22"/>
          <w:szCs w:val="22"/>
        </w:rPr>
        <w:tab/>
      </w:r>
      <w:r w:rsidR="00B2282E">
        <w:rPr>
          <w:rFonts w:asciiTheme="minorHAnsi" w:hAnsiTheme="minorHAnsi"/>
          <w:sz w:val="22"/>
          <w:szCs w:val="22"/>
        </w:rPr>
        <w:t>Paul Nissenson</w:t>
      </w:r>
    </w:p>
    <w:p w:rsidR="007E50F6" w:rsidRPr="000054DF" w:rsidRDefault="007E50F6" w:rsidP="000E6D48">
      <w:pPr>
        <w:tabs>
          <w:tab w:val="left" w:pos="540"/>
          <w:tab w:val="right" w:pos="9360"/>
        </w:tabs>
        <w:rPr>
          <w:rFonts w:asciiTheme="minorHAnsi" w:hAnsiTheme="minorHAnsi"/>
          <w:sz w:val="22"/>
          <w:szCs w:val="22"/>
        </w:rPr>
      </w:pPr>
    </w:p>
    <w:p w:rsidR="00320BCD" w:rsidRDefault="00320BCD" w:rsidP="007B1C92">
      <w:pPr>
        <w:numPr>
          <w:ilvl w:val="0"/>
          <w:numId w:val="1"/>
        </w:numPr>
        <w:tabs>
          <w:tab w:val="left" w:pos="540"/>
          <w:tab w:val="right" w:pos="9360"/>
        </w:tabs>
        <w:rPr>
          <w:rFonts w:asciiTheme="minorHAnsi" w:hAnsiTheme="minorHAnsi"/>
          <w:sz w:val="22"/>
          <w:szCs w:val="22"/>
        </w:rPr>
      </w:pPr>
      <w:r w:rsidRPr="000054DF">
        <w:rPr>
          <w:rFonts w:asciiTheme="minorHAnsi" w:hAnsiTheme="minorHAnsi"/>
          <w:sz w:val="22"/>
          <w:szCs w:val="22"/>
        </w:rPr>
        <w:t>Ap</w:t>
      </w:r>
      <w:r w:rsidR="00F23EE4" w:rsidRPr="000054DF">
        <w:rPr>
          <w:rFonts w:asciiTheme="minorHAnsi" w:hAnsiTheme="minorHAnsi"/>
          <w:sz w:val="22"/>
          <w:szCs w:val="22"/>
        </w:rPr>
        <w:t>proval of Spring 201</w:t>
      </w:r>
      <w:r w:rsidR="00A612E1">
        <w:rPr>
          <w:rFonts w:asciiTheme="minorHAnsi" w:hAnsiTheme="minorHAnsi"/>
          <w:sz w:val="22"/>
          <w:szCs w:val="22"/>
        </w:rPr>
        <w:t>8</w:t>
      </w:r>
      <w:r w:rsidR="007B20BF" w:rsidRPr="000054DF">
        <w:rPr>
          <w:rFonts w:asciiTheme="minorHAnsi" w:hAnsiTheme="minorHAnsi"/>
          <w:sz w:val="22"/>
          <w:szCs w:val="22"/>
        </w:rPr>
        <w:t xml:space="preserve"> meeting</w:t>
      </w:r>
      <w:r w:rsidR="009F673F" w:rsidRPr="000054DF">
        <w:rPr>
          <w:rFonts w:asciiTheme="minorHAnsi" w:hAnsiTheme="minorHAnsi"/>
          <w:sz w:val="22"/>
          <w:szCs w:val="22"/>
        </w:rPr>
        <w:t xml:space="preserve"> minutes</w:t>
      </w:r>
      <w:r w:rsidR="008F118F">
        <w:rPr>
          <w:rFonts w:asciiTheme="minorHAnsi" w:hAnsiTheme="minorHAnsi"/>
          <w:sz w:val="22"/>
          <w:szCs w:val="22"/>
        </w:rPr>
        <w:t xml:space="preserve"> </w:t>
      </w:r>
      <w:r w:rsidR="007A25E6">
        <w:rPr>
          <w:rFonts w:asciiTheme="minorHAnsi" w:hAnsiTheme="minorHAnsi"/>
          <w:sz w:val="22"/>
          <w:szCs w:val="22"/>
        </w:rPr>
        <w:t xml:space="preserve">          </w:t>
      </w:r>
      <w:r w:rsidR="007B20BF" w:rsidRPr="000054DF">
        <w:rPr>
          <w:rFonts w:asciiTheme="minorHAnsi" w:hAnsiTheme="minorHAnsi"/>
          <w:sz w:val="22"/>
          <w:szCs w:val="22"/>
        </w:rPr>
        <w:tab/>
      </w:r>
      <w:r w:rsidR="007B1C92" w:rsidRPr="000054DF">
        <w:rPr>
          <w:rFonts w:asciiTheme="minorHAnsi" w:hAnsiTheme="minorHAnsi"/>
          <w:sz w:val="22"/>
          <w:szCs w:val="22"/>
        </w:rPr>
        <w:t xml:space="preserve">Panadda (Nim) Marayong </w:t>
      </w:r>
    </w:p>
    <w:p w:rsidR="007E50F6" w:rsidRDefault="00FA60B8" w:rsidP="007E50F6">
      <w:pPr>
        <w:tabs>
          <w:tab w:val="left" w:pos="540"/>
          <w:tab w:val="right" w:pos="9360"/>
        </w:tabs>
        <w:ind w:left="360"/>
        <w:rPr>
          <w:rFonts w:asciiTheme="minorHAnsi" w:hAnsiTheme="minorHAnsi"/>
          <w:sz w:val="22"/>
          <w:szCs w:val="22"/>
        </w:rPr>
      </w:pPr>
      <w:r>
        <w:rPr>
          <w:rFonts w:asciiTheme="minorHAnsi" w:hAnsiTheme="minorHAnsi"/>
          <w:sz w:val="22"/>
          <w:szCs w:val="22"/>
        </w:rPr>
        <w:t>M/S/P with minor typo corrections</w:t>
      </w:r>
    </w:p>
    <w:p w:rsidR="00FA60B8" w:rsidRPr="000054DF" w:rsidRDefault="00FA60B8" w:rsidP="007E50F6">
      <w:pPr>
        <w:tabs>
          <w:tab w:val="left" w:pos="540"/>
          <w:tab w:val="right" w:pos="9360"/>
        </w:tabs>
        <w:ind w:left="360"/>
        <w:rPr>
          <w:rFonts w:asciiTheme="minorHAnsi" w:hAnsiTheme="minorHAnsi"/>
          <w:sz w:val="22"/>
          <w:szCs w:val="22"/>
        </w:rPr>
      </w:pPr>
    </w:p>
    <w:p w:rsidR="007B20BF" w:rsidRDefault="00320BCD" w:rsidP="00C926A0">
      <w:pPr>
        <w:numPr>
          <w:ilvl w:val="0"/>
          <w:numId w:val="1"/>
        </w:numPr>
        <w:tabs>
          <w:tab w:val="right" w:pos="360"/>
          <w:tab w:val="left" w:pos="540"/>
          <w:tab w:val="right" w:pos="9360"/>
        </w:tabs>
        <w:rPr>
          <w:rFonts w:asciiTheme="minorHAnsi" w:hAnsiTheme="minorHAnsi"/>
          <w:sz w:val="22"/>
          <w:szCs w:val="22"/>
        </w:rPr>
      </w:pPr>
      <w:r w:rsidRPr="000054DF">
        <w:rPr>
          <w:rFonts w:asciiTheme="minorHAnsi" w:hAnsiTheme="minorHAnsi"/>
          <w:sz w:val="22"/>
          <w:szCs w:val="22"/>
        </w:rPr>
        <w:t>Approval of agenda –</w:t>
      </w:r>
      <w:r w:rsidR="00624910">
        <w:rPr>
          <w:rFonts w:asciiTheme="minorHAnsi" w:hAnsiTheme="minorHAnsi"/>
          <w:sz w:val="22"/>
          <w:szCs w:val="22"/>
        </w:rPr>
        <w:t xml:space="preserve"> </w:t>
      </w:r>
      <w:r w:rsidRPr="000054DF">
        <w:rPr>
          <w:rFonts w:asciiTheme="minorHAnsi" w:hAnsiTheme="minorHAnsi"/>
          <w:sz w:val="22"/>
          <w:szCs w:val="22"/>
        </w:rPr>
        <w:t>new i</w:t>
      </w:r>
      <w:r w:rsidR="001E265F" w:rsidRPr="000054DF">
        <w:rPr>
          <w:rFonts w:asciiTheme="minorHAnsi" w:hAnsiTheme="minorHAnsi"/>
          <w:sz w:val="22"/>
          <w:szCs w:val="22"/>
        </w:rPr>
        <w:t>tems or changes</w:t>
      </w:r>
      <w:r w:rsidR="007B20BF" w:rsidRPr="000054DF">
        <w:rPr>
          <w:rFonts w:asciiTheme="minorHAnsi" w:hAnsiTheme="minorHAnsi"/>
          <w:sz w:val="22"/>
          <w:szCs w:val="22"/>
        </w:rPr>
        <w:t xml:space="preserve"> </w:t>
      </w:r>
      <w:r w:rsidR="007B20BF" w:rsidRPr="000054DF">
        <w:rPr>
          <w:rFonts w:asciiTheme="minorHAnsi" w:hAnsiTheme="minorHAnsi"/>
          <w:sz w:val="22"/>
          <w:szCs w:val="22"/>
        </w:rPr>
        <w:tab/>
      </w:r>
      <w:r w:rsidR="00B2282E">
        <w:rPr>
          <w:rFonts w:asciiTheme="minorHAnsi" w:hAnsiTheme="minorHAnsi"/>
          <w:sz w:val="22"/>
          <w:szCs w:val="22"/>
        </w:rPr>
        <w:t>Paul Nissenson</w:t>
      </w:r>
    </w:p>
    <w:p w:rsidR="007E50F6" w:rsidRPr="00FA60B8" w:rsidRDefault="00FA60B8" w:rsidP="00FA60B8">
      <w:pPr>
        <w:tabs>
          <w:tab w:val="left" w:pos="540"/>
          <w:tab w:val="right" w:pos="9360"/>
        </w:tabs>
        <w:rPr>
          <w:rFonts w:asciiTheme="minorHAnsi" w:hAnsiTheme="minorHAnsi"/>
        </w:rPr>
      </w:pPr>
      <w:r>
        <w:rPr>
          <w:rFonts w:asciiTheme="minorHAnsi" w:hAnsiTheme="minorHAnsi"/>
        </w:rPr>
        <w:t xml:space="preserve">       </w:t>
      </w:r>
      <w:r w:rsidRPr="00FA60B8">
        <w:rPr>
          <w:rFonts w:asciiTheme="minorHAnsi" w:hAnsiTheme="minorHAnsi"/>
        </w:rPr>
        <w:t xml:space="preserve">Add </w:t>
      </w:r>
      <w:r>
        <w:rPr>
          <w:rFonts w:asciiTheme="minorHAnsi" w:hAnsiTheme="minorHAnsi"/>
        </w:rPr>
        <w:t>to</w:t>
      </w:r>
      <w:r w:rsidRPr="00FA60B8">
        <w:rPr>
          <w:rFonts w:asciiTheme="minorHAnsi" w:hAnsiTheme="minorHAnsi"/>
        </w:rPr>
        <w:t xml:space="preserve"> New business</w:t>
      </w:r>
    </w:p>
    <w:p w:rsidR="00FA60B8" w:rsidRDefault="00FA60B8" w:rsidP="00FA60B8">
      <w:pPr>
        <w:pStyle w:val="ListParagraph"/>
        <w:numPr>
          <w:ilvl w:val="0"/>
          <w:numId w:val="26"/>
        </w:numPr>
        <w:tabs>
          <w:tab w:val="left" w:pos="540"/>
          <w:tab w:val="right" w:pos="9360"/>
        </w:tabs>
        <w:rPr>
          <w:rFonts w:asciiTheme="minorHAnsi" w:hAnsiTheme="minorHAnsi"/>
        </w:rPr>
      </w:pPr>
      <w:r>
        <w:rPr>
          <w:rFonts w:asciiTheme="minorHAnsi" w:hAnsiTheme="minorHAnsi"/>
        </w:rPr>
        <w:t xml:space="preserve">Board membership if not a PSW member </w:t>
      </w:r>
    </w:p>
    <w:p w:rsidR="00FA60B8" w:rsidRDefault="00FA60B8" w:rsidP="00FA60B8">
      <w:pPr>
        <w:pStyle w:val="ListParagraph"/>
        <w:numPr>
          <w:ilvl w:val="0"/>
          <w:numId w:val="26"/>
        </w:numPr>
        <w:tabs>
          <w:tab w:val="left" w:pos="540"/>
          <w:tab w:val="right" w:pos="9360"/>
        </w:tabs>
        <w:rPr>
          <w:rFonts w:asciiTheme="minorHAnsi" w:hAnsiTheme="minorHAnsi"/>
        </w:rPr>
      </w:pPr>
      <w:r>
        <w:rPr>
          <w:rFonts w:asciiTheme="minorHAnsi" w:hAnsiTheme="minorHAnsi"/>
        </w:rPr>
        <w:t>Discussion of having one director taking the lead as campus rep coordinator</w:t>
      </w:r>
    </w:p>
    <w:p w:rsidR="00FA60B8" w:rsidRDefault="00FA60B8" w:rsidP="00FA60B8">
      <w:pPr>
        <w:tabs>
          <w:tab w:val="left" w:pos="540"/>
          <w:tab w:val="right" w:pos="9360"/>
        </w:tabs>
        <w:rPr>
          <w:rFonts w:asciiTheme="minorHAnsi" w:hAnsiTheme="minorHAnsi"/>
        </w:rPr>
      </w:pPr>
      <w:r>
        <w:rPr>
          <w:rFonts w:asciiTheme="minorHAnsi" w:hAnsiTheme="minorHAnsi"/>
        </w:rPr>
        <w:t xml:space="preserve">        m/s/p</w:t>
      </w:r>
    </w:p>
    <w:p w:rsidR="00FA60B8" w:rsidRPr="00FA60B8" w:rsidRDefault="00FA60B8" w:rsidP="00FA60B8">
      <w:pPr>
        <w:tabs>
          <w:tab w:val="left" w:pos="540"/>
          <w:tab w:val="right" w:pos="9360"/>
        </w:tabs>
        <w:rPr>
          <w:rFonts w:asciiTheme="minorHAnsi" w:hAnsiTheme="minorHAnsi"/>
        </w:rPr>
      </w:pPr>
    </w:p>
    <w:p w:rsidR="000054DF" w:rsidRPr="000054DF" w:rsidRDefault="001D2413" w:rsidP="00C926A0">
      <w:pPr>
        <w:numPr>
          <w:ilvl w:val="0"/>
          <w:numId w:val="1"/>
        </w:numPr>
        <w:tabs>
          <w:tab w:val="right" w:pos="360"/>
          <w:tab w:val="left" w:pos="540"/>
          <w:tab w:val="right" w:pos="9360"/>
        </w:tabs>
        <w:rPr>
          <w:rFonts w:asciiTheme="minorHAnsi" w:hAnsiTheme="minorHAnsi"/>
          <w:sz w:val="22"/>
          <w:szCs w:val="22"/>
        </w:rPr>
      </w:pPr>
      <w:r>
        <w:rPr>
          <w:rFonts w:asciiTheme="minorHAnsi" w:hAnsiTheme="minorHAnsi" w:cs="Arial"/>
          <w:sz w:val="22"/>
          <w:szCs w:val="22"/>
        </w:rPr>
        <w:t xml:space="preserve">Guests: </w:t>
      </w:r>
      <w:r w:rsidR="007A25E6">
        <w:rPr>
          <w:rFonts w:asciiTheme="minorHAnsi" w:hAnsiTheme="minorHAnsi" w:cs="Arial"/>
          <w:sz w:val="22"/>
          <w:szCs w:val="22"/>
        </w:rPr>
        <w:t xml:space="preserve">        </w:t>
      </w:r>
      <w:r w:rsidR="00DB1654">
        <w:rPr>
          <w:rFonts w:asciiTheme="minorHAnsi" w:hAnsiTheme="minorHAnsi" w:cs="Arial"/>
          <w:sz w:val="22"/>
          <w:szCs w:val="22"/>
        </w:rPr>
        <w:t>None</w:t>
      </w:r>
    </w:p>
    <w:p w:rsidR="00320BCD" w:rsidRPr="000054DF" w:rsidRDefault="00DC3F06" w:rsidP="000054DF">
      <w:pPr>
        <w:tabs>
          <w:tab w:val="left" w:pos="1080"/>
          <w:tab w:val="left" w:pos="1950"/>
        </w:tabs>
        <w:rPr>
          <w:rFonts w:asciiTheme="minorHAnsi" w:hAnsiTheme="minorHAnsi"/>
          <w:sz w:val="22"/>
          <w:szCs w:val="22"/>
        </w:rPr>
      </w:pPr>
      <w:r w:rsidRPr="000054DF">
        <w:rPr>
          <w:rFonts w:asciiTheme="minorHAnsi" w:hAnsiTheme="minorHAnsi"/>
          <w:sz w:val="22"/>
          <w:szCs w:val="22"/>
        </w:rPr>
        <w:tab/>
      </w:r>
      <w:r w:rsidR="000054DF" w:rsidRPr="000054DF">
        <w:rPr>
          <w:rFonts w:asciiTheme="minorHAnsi" w:hAnsiTheme="minorHAnsi"/>
          <w:sz w:val="22"/>
          <w:szCs w:val="22"/>
        </w:rPr>
        <w:tab/>
      </w:r>
    </w:p>
    <w:p w:rsidR="00320BCD" w:rsidRPr="000054DF" w:rsidRDefault="00DC3F06" w:rsidP="00C926A0">
      <w:pPr>
        <w:pStyle w:val="Heading3"/>
        <w:tabs>
          <w:tab w:val="clear" w:pos="9180"/>
          <w:tab w:val="right" w:pos="9360"/>
        </w:tabs>
        <w:rPr>
          <w:rFonts w:asciiTheme="minorHAnsi" w:hAnsiTheme="minorHAnsi"/>
          <w:sz w:val="22"/>
          <w:szCs w:val="22"/>
        </w:rPr>
      </w:pPr>
      <w:r w:rsidRPr="000054DF">
        <w:rPr>
          <w:rFonts w:asciiTheme="minorHAnsi" w:hAnsiTheme="minorHAnsi"/>
          <w:sz w:val="22"/>
          <w:szCs w:val="22"/>
        </w:rPr>
        <w:t>Reports of Officers</w:t>
      </w:r>
    </w:p>
    <w:p w:rsidR="00320BCD" w:rsidRDefault="00320BCD" w:rsidP="00C926A0">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 xml:space="preserve">Chair report </w:t>
      </w:r>
      <w:r w:rsidRPr="000054DF">
        <w:rPr>
          <w:rFonts w:asciiTheme="minorHAnsi" w:hAnsiTheme="minorHAnsi"/>
          <w:sz w:val="22"/>
          <w:szCs w:val="22"/>
        </w:rPr>
        <w:tab/>
      </w:r>
      <w:r w:rsidR="00B2282E">
        <w:rPr>
          <w:rFonts w:asciiTheme="minorHAnsi" w:hAnsiTheme="minorHAnsi"/>
          <w:sz w:val="22"/>
          <w:szCs w:val="22"/>
        </w:rPr>
        <w:t>Paul Nissenson</w:t>
      </w:r>
    </w:p>
    <w:p w:rsidR="007E50F6" w:rsidRDefault="00C61435" w:rsidP="007E50F6">
      <w:pPr>
        <w:tabs>
          <w:tab w:val="left" w:pos="540"/>
          <w:tab w:val="right" w:pos="9360"/>
        </w:tabs>
        <w:ind w:left="360"/>
        <w:rPr>
          <w:rFonts w:asciiTheme="minorHAnsi" w:hAnsiTheme="minorHAnsi"/>
          <w:sz w:val="22"/>
          <w:szCs w:val="22"/>
        </w:rPr>
      </w:pPr>
      <w:r>
        <w:rPr>
          <w:rFonts w:asciiTheme="minorHAnsi" w:hAnsiTheme="minorHAnsi"/>
          <w:sz w:val="22"/>
          <w:szCs w:val="22"/>
        </w:rPr>
        <w:t>Worked with Dong, Gossage and Gustavo on the conference preparation and created a draft for the call for abstracts. Mo</w:t>
      </w:r>
      <w:r w:rsidR="00520B42">
        <w:rPr>
          <w:rFonts w:asciiTheme="minorHAnsi" w:hAnsiTheme="minorHAnsi"/>
          <w:sz w:val="22"/>
          <w:szCs w:val="22"/>
        </w:rPr>
        <w:t>re details to be discussed at the later part of the meeting</w:t>
      </w:r>
      <w:r>
        <w:rPr>
          <w:rFonts w:asciiTheme="minorHAnsi" w:hAnsiTheme="minorHAnsi"/>
          <w:sz w:val="22"/>
          <w:szCs w:val="22"/>
        </w:rPr>
        <w:t>.</w:t>
      </w:r>
    </w:p>
    <w:p w:rsidR="00C61435" w:rsidRPr="000054DF" w:rsidRDefault="00C61435" w:rsidP="007E50F6">
      <w:pPr>
        <w:tabs>
          <w:tab w:val="left" w:pos="540"/>
          <w:tab w:val="right" w:pos="9360"/>
        </w:tabs>
        <w:ind w:left="360"/>
        <w:rPr>
          <w:rFonts w:asciiTheme="minorHAnsi" w:hAnsiTheme="minorHAnsi"/>
          <w:sz w:val="22"/>
          <w:szCs w:val="22"/>
        </w:rPr>
      </w:pPr>
    </w:p>
    <w:p w:rsidR="00320BCD" w:rsidRDefault="00320BCD" w:rsidP="00C926A0">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ASEE report</w:t>
      </w:r>
      <w:r w:rsidRPr="000054DF">
        <w:rPr>
          <w:rFonts w:asciiTheme="minorHAnsi" w:hAnsiTheme="minorHAnsi"/>
          <w:sz w:val="22"/>
          <w:szCs w:val="22"/>
        </w:rPr>
        <w:tab/>
        <w:t>ASEE Representative</w:t>
      </w:r>
    </w:p>
    <w:p w:rsidR="007E50F6" w:rsidRPr="00C61435" w:rsidRDefault="00C61435" w:rsidP="00C61435">
      <w:pPr>
        <w:ind w:left="360"/>
        <w:rPr>
          <w:rFonts w:asciiTheme="minorHAnsi" w:hAnsiTheme="minorHAnsi"/>
        </w:rPr>
      </w:pPr>
      <w:r>
        <w:rPr>
          <w:rFonts w:asciiTheme="minorHAnsi" w:hAnsiTheme="minorHAnsi"/>
        </w:rPr>
        <w:t>No rep present</w:t>
      </w:r>
    </w:p>
    <w:p w:rsidR="007E50F6" w:rsidRPr="000054DF" w:rsidRDefault="007E50F6" w:rsidP="007E50F6">
      <w:pPr>
        <w:tabs>
          <w:tab w:val="left" w:pos="540"/>
          <w:tab w:val="right" w:pos="9360"/>
        </w:tabs>
        <w:ind w:left="360"/>
        <w:rPr>
          <w:rFonts w:asciiTheme="minorHAnsi" w:hAnsiTheme="minorHAnsi"/>
          <w:sz w:val="22"/>
          <w:szCs w:val="22"/>
        </w:rPr>
      </w:pPr>
    </w:p>
    <w:p w:rsidR="00320BCD" w:rsidRDefault="001D0AEA" w:rsidP="001D2413">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Past Chair R</w:t>
      </w:r>
      <w:r w:rsidR="007B20BF" w:rsidRPr="000054DF">
        <w:rPr>
          <w:rFonts w:asciiTheme="minorHAnsi" w:hAnsiTheme="minorHAnsi"/>
          <w:sz w:val="22"/>
          <w:szCs w:val="22"/>
        </w:rPr>
        <w:t>eport</w:t>
      </w:r>
      <w:r w:rsidRPr="000054DF">
        <w:rPr>
          <w:rFonts w:asciiTheme="minorHAnsi" w:hAnsiTheme="minorHAnsi"/>
          <w:sz w:val="22"/>
          <w:szCs w:val="22"/>
        </w:rPr>
        <w:t>, Board Nomination Committee Report</w:t>
      </w:r>
      <w:r w:rsidR="007B20BF" w:rsidRPr="000054DF">
        <w:rPr>
          <w:rFonts w:asciiTheme="minorHAnsi" w:hAnsiTheme="minorHAnsi"/>
          <w:sz w:val="22"/>
          <w:szCs w:val="22"/>
        </w:rPr>
        <w:tab/>
      </w:r>
      <w:r w:rsidR="00B2282E">
        <w:rPr>
          <w:rFonts w:asciiTheme="minorHAnsi" w:hAnsiTheme="minorHAnsi"/>
          <w:sz w:val="22"/>
          <w:szCs w:val="22"/>
        </w:rPr>
        <w:t>David Lanning</w:t>
      </w:r>
    </w:p>
    <w:p w:rsidR="007E50F6" w:rsidRDefault="00520B42" w:rsidP="007E50F6">
      <w:pPr>
        <w:tabs>
          <w:tab w:val="left" w:pos="540"/>
          <w:tab w:val="right" w:pos="9360"/>
        </w:tabs>
        <w:ind w:left="360"/>
        <w:rPr>
          <w:rFonts w:asciiTheme="minorHAnsi" w:hAnsiTheme="minorHAnsi"/>
          <w:sz w:val="22"/>
          <w:szCs w:val="22"/>
        </w:rPr>
      </w:pPr>
      <w:r>
        <w:rPr>
          <w:rFonts w:asciiTheme="minorHAnsi" w:hAnsiTheme="minorHAnsi"/>
          <w:sz w:val="22"/>
          <w:szCs w:val="22"/>
        </w:rPr>
        <w:t>Lanning chaired the Nomination and E</w:t>
      </w:r>
      <w:r w:rsidR="00C61435">
        <w:rPr>
          <w:rFonts w:asciiTheme="minorHAnsi" w:hAnsiTheme="minorHAnsi"/>
          <w:sz w:val="22"/>
          <w:szCs w:val="22"/>
        </w:rPr>
        <w:t xml:space="preserve">lection </w:t>
      </w:r>
      <w:r>
        <w:rPr>
          <w:rFonts w:asciiTheme="minorHAnsi" w:hAnsiTheme="minorHAnsi"/>
          <w:sz w:val="22"/>
          <w:szCs w:val="22"/>
        </w:rPr>
        <w:t>Committee of PSW Board members. He worked with ASEE National to establish</w:t>
      </w:r>
      <w:r w:rsidR="00C61435">
        <w:rPr>
          <w:rFonts w:asciiTheme="minorHAnsi" w:hAnsiTheme="minorHAnsi"/>
          <w:sz w:val="22"/>
          <w:szCs w:val="22"/>
        </w:rPr>
        <w:t xml:space="preserve"> an o</w:t>
      </w:r>
      <w:r>
        <w:rPr>
          <w:rFonts w:asciiTheme="minorHAnsi" w:hAnsiTheme="minorHAnsi"/>
          <w:sz w:val="22"/>
          <w:szCs w:val="22"/>
        </w:rPr>
        <w:t>nline system, which worked well with</w:t>
      </w:r>
      <w:r w:rsidR="00C61435">
        <w:rPr>
          <w:rFonts w:asciiTheme="minorHAnsi" w:hAnsiTheme="minorHAnsi"/>
          <w:sz w:val="22"/>
          <w:szCs w:val="22"/>
        </w:rPr>
        <w:t xml:space="preserve"> some </w:t>
      </w:r>
      <w:r>
        <w:rPr>
          <w:rFonts w:asciiTheme="minorHAnsi" w:hAnsiTheme="minorHAnsi"/>
          <w:sz w:val="22"/>
          <w:szCs w:val="22"/>
        </w:rPr>
        <w:t>minor issues. He suggested that</w:t>
      </w:r>
      <w:r w:rsidR="00C61435">
        <w:rPr>
          <w:rFonts w:asciiTheme="minorHAnsi" w:hAnsiTheme="minorHAnsi"/>
          <w:sz w:val="22"/>
          <w:szCs w:val="22"/>
        </w:rPr>
        <w:t xml:space="preserve"> </w:t>
      </w:r>
      <w:r w:rsidR="00AB4481">
        <w:rPr>
          <w:rFonts w:asciiTheme="minorHAnsi" w:hAnsiTheme="minorHAnsi"/>
          <w:sz w:val="22"/>
          <w:szCs w:val="22"/>
        </w:rPr>
        <w:t xml:space="preserve">it </w:t>
      </w:r>
      <w:r w:rsidR="00C61435">
        <w:rPr>
          <w:rFonts w:asciiTheme="minorHAnsi" w:hAnsiTheme="minorHAnsi"/>
          <w:sz w:val="22"/>
          <w:szCs w:val="22"/>
        </w:rPr>
        <w:t xml:space="preserve">will be a </w:t>
      </w:r>
      <w:r>
        <w:rPr>
          <w:rFonts w:asciiTheme="minorHAnsi" w:hAnsiTheme="minorHAnsi"/>
          <w:sz w:val="22"/>
          <w:szCs w:val="22"/>
        </w:rPr>
        <w:t>good system for future Board election</w:t>
      </w:r>
      <w:r w:rsidR="00C61435">
        <w:rPr>
          <w:rFonts w:asciiTheme="minorHAnsi" w:hAnsiTheme="minorHAnsi"/>
          <w:sz w:val="22"/>
          <w:szCs w:val="22"/>
        </w:rPr>
        <w:t>.</w:t>
      </w:r>
    </w:p>
    <w:p w:rsidR="00C61435" w:rsidRPr="000054DF" w:rsidRDefault="00C61435" w:rsidP="007E50F6">
      <w:pPr>
        <w:tabs>
          <w:tab w:val="left" w:pos="540"/>
          <w:tab w:val="right" w:pos="9360"/>
        </w:tabs>
        <w:ind w:left="360"/>
        <w:rPr>
          <w:rFonts w:asciiTheme="minorHAnsi" w:hAnsiTheme="minorHAnsi"/>
          <w:sz w:val="22"/>
          <w:szCs w:val="22"/>
        </w:rPr>
      </w:pPr>
    </w:p>
    <w:p w:rsidR="007B20BF" w:rsidRDefault="00320BCD" w:rsidP="007B1C92">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Chair-Elect report, Campus Rep report</w:t>
      </w:r>
      <w:r w:rsidRPr="000054DF">
        <w:rPr>
          <w:rFonts w:asciiTheme="minorHAnsi" w:hAnsiTheme="minorHAnsi"/>
          <w:sz w:val="22"/>
          <w:szCs w:val="22"/>
        </w:rPr>
        <w:tab/>
      </w:r>
      <w:r w:rsidR="00B2282E">
        <w:rPr>
          <w:rFonts w:asciiTheme="minorHAnsi" w:hAnsiTheme="minorHAnsi"/>
          <w:sz w:val="22"/>
          <w:szCs w:val="22"/>
        </w:rPr>
        <w:t>Jane Dong</w:t>
      </w:r>
    </w:p>
    <w:p w:rsidR="007E50F6" w:rsidRPr="00DE32FD" w:rsidRDefault="00520B42" w:rsidP="00DE32FD">
      <w:pPr>
        <w:ind w:left="360"/>
        <w:rPr>
          <w:rFonts w:asciiTheme="minorHAnsi" w:hAnsiTheme="minorHAnsi"/>
        </w:rPr>
      </w:pPr>
      <w:r>
        <w:rPr>
          <w:rFonts w:asciiTheme="minorHAnsi" w:hAnsiTheme="minorHAnsi"/>
        </w:rPr>
        <w:t>Do</w:t>
      </w:r>
      <w:r w:rsidR="0046668E">
        <w:rPr>
          <w:rFonts w:asciiTheme="minorHAnsi" w:hAnsiTheme="minorHAnsi"/>
        </w:rPr>
        <w:t>ng</w:t>
      </w:r>
      <w:r>
        <w:rPr>
          <w:rFonts w:asciiTheme="minorHAnsi" w:hAnsiTheme="minorHAnsi"/>
        </w:rPr>
        <w:t xml:space="preserve"> reported that the focus has been placed on planning the 2019 PSW Conference. She also has discussed some plans with Nissenson</w:t>
      </w:r>
      <w:r w:rsidR="00DE32FD">
        <w:rPr>
          <w:rFonts w:asciiTheme="minorHAnsi" w:hAnsiTheme="minorHAnsi"/>
        </w:rPr>
        <w:t xml:space="preserve"> </w:t>
      </w:r>
      <w:r>
        <w:rPr>
          <w:rFonts w:asciiTheme="minorHAnsi" w:hAnsiTheme="minorHAnsi"/>
        </w:rPr>
        <w:t>to include more D</w:t>
      </w:r>
      <w:r w:rsidR="00DE32FD">
        <w:rPr>
          <w:rFonts w:asciiTheme="minorHAnsi" w:hAnsiTheme="minorHAnsi"/>
        </w:rPr>
        <w:t xml:space="preserve">irectors </w:t>
      </w:r>
      <w:r>
        <w:rPr>
          <w:rFonts w:asciiTheme="minorHAnsi" w:hAnsiTheme="minorHAnsi"/>
        </w:rPr>
        <w:t xml:space="preserve">to engage members in </w:t>
      </w:r>
      <w:r w:rsidR="00DE32FD">
        <w:rPr>
          <w:rFonts w:asciiTheme="minorHAnsi" w:hAnsiTheme="minorHAnsi"/>
        </w:rPr>
        <w:t>PSW activities.</w:t>
      </w:r>
    </w:p>
    <w:p w:rsidR="007E50F6" w:rsidRPr="000054DF" w:rsidRDefault="007E50F6" w:rsidP="007E50F6">
      <w:pPr>
        <w:tabs>
          <w:tab w:val="left" w:pos="540"/>
          <w:tab w:val="right" w:pos="9360"/>
        </w:tabs>
        <w:ind w:left="360"/>
        <w:rPr>
          <w:rFonts w:asciiTheme="minorHAnsi" w:hAnsiTheme="minorHAnsi"/>
          <w:sz w:val="22"/>
          <w:szCs w:val="22"/>
        </w:rPr>
      </w:pPr>
    </w:p>
    <w:p w:rsidR="00320BCD" w:rsidRDefault="00320BCD" w:rsidP="007B1C92">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Treasurer report</w:t>
      </w:r>
      <w:r w:rsidR="00A33728" w:rsidRPr="000054DF">
        <w:rPr>
          <w:rFonts w:asciiTheme="minorHAnsi" w:hAnsiTheme="minorHAnsi"/>
          <w:sz w:val="22"/>
          <w:szCs w:val="22"/>
        </w:rPr>
        <w:t xml:space="preserve">, </w:t>
      </w:r>
      <w:r w:rsidR="001D0AEA" w:rsidRPr="000054DF">
        <w:rPr>
          <w:rFonts w:asciiTheme="minorHAnsi" w:hAnsiTheme="minorHAnsi"/>
          <w:sz w:val="22"/>
          <w:szCs w:val="22"/>
        </w:rPr>
        <w:t xml:space="preserve"> </w:t>
      </w:r>
      <w:r w:rsidRPr="000054DF">
        <w:rPr>
          <w:rFonts w:asciiTheme="minorHAnsi" w:hAnsiTheme="minorHAnsi"/>
          <w:sz w:val="22"/>
          <w:szCs w:val="22"/>
        </w:rPr>
        <w:tab/>
      </w:r>
      <w:r w:rsidR="007B1C92" w:rsidRPr="000054DF">
        <w:rPr>
          <w:rFonts w:asciiTheme="minorHAnsi" w:hAnsiTheme="minorHAnsi"/>
          <w:sz w:val="22"/>
          <w:szCs w:val="22"/>
        </w:rPr>
        <w:t>Lily Gossage</w:t>
      </w:r>
    </w:p>
    <w:p w:rsidR="007E50F6" w:rsidRDefault="00520B42" w:rsidP="007E50F6">
      <w:pPr>
        <w:tabs>
          <w:tab w:val="left" w:pos="540"/>
          <w:tab w:val="right" w:pos="9360"/>
        </w:tabs>
        <w:ind w:left="360"/>
        <w:rPr>
          <w:rFonts w:asciiTheme="minorHAnsi" w:hAnsiTheme="minorHAnsi"/>
          <w:sz w:val="22"/>
          <w:szCs w:val="22"/>
        </w:rPr>
      </w:pPr>
      <w:r>
        <w:rPr>
          <w:rFonts w:asciiTheme="minorHAnsi" w:hAnsiTheme="minorHAnsi"/>
          <w:sz w:val="22"/>
          <w:szCs w:val="22"/>
        </w:rPr>
        <w:t>Current BASS</w:t>
      </w:r>
      <w:r w:rsidR="00DE32FD">
        <w:rPr>
          <w:rFonts w:asciiTheme="minorHAnsi" w:hAnsiTheme="minorHAnsi"/>
          <w:sz w:val="22"/>
          <w:szCs w:val="22"/>
        </w:rPr>
        <w:t xml:space="preserve"> account balance:  $8,904. Most expenses were </w:t>
      </w:r>
      <w:r>
        <w:rPr>
          <w:rFonts w:asciiTheme="minorHAnsi" w:hAnsiTheme="minorHAnsi"/>
          <w:sz w:val="22"/>
          <w:szCs w:val="22"/>
        </w:rPr>
        <w:t>used on awards, including</w:t>
      </w:r>
      <w:r w:rsidR="00DE32FD">
        <w:rPr>
          <w:rFonts w:asciiTheme="minorHAnsi" w:hAnsiTheme="minorHAnsi"/>
          <w:sz w:val="22"/>
          <w:szCs w:val="22"/>
        </w:rPr>
        <w:t xml:space="preserve"> $1000 for faculty and $250 for</w:t>
      </w:r>
      <w:r>
        <w:rPr>
          <w:rFonts w:asciiTheme="minorHAnsi" w:hAnsiTheme="minorHAnsi"/>
          <w:sz w:val="22"/>
          <w:szCs w:val="22"/>
        </w:rPr>
        <w:t xml:space="preserve"> student. Gossage suggested using the fund to increase</w:t>
      </w:r>
      <w:r w:rsidR="00DE32FD">
        <w:rPr>
          <w:rFonts w:asciiTheme="minorHAnsi" w:hAnsiTheme="minorHAnsi"/>
          <w:sz w:val="22"/>
          <w:szCs w:val="22"/>
        </w:rPr>
        <w:t xml:space="preserve"> student</w:t>
      </w:r>
      <w:r>
        <w:rPr>
          <w:rFonts w:asciiTheme="minorHAnsi" w:hAnsiTheme="minorHAnsi"/>
          <w:sz w:val="22"/>
          <w:szCs w:val="22"/>
        </w:rPr>
        <w:t xml:space="preserve"> involvement by increasing</w:t>
      </w:r>
      <w:r w:rsidR="00DE32FD">
        <w:rPr>
          <w:rFonts w:asciiTheme="minorHAnsi" w:hAnsiTheme="minorHAnsi"/>
          <w:sz w:val="22"/>
          <w:szCs w:val="22"/>
        </w:rPr>
        <w:t xml:space="preserve"> award amount to support either faculty or student.</w:t>
      </w:r>
    </w:p>
    <w:p w:rsidR="00DE32FD" w:rsidRDefault="00DE32FD" w:rsidP="007E50F6">
      <w:pPr>
        <w:tabs>
          <w:tab w:val="left" w:pos="540"/>
          <w:tab w:val="right" w:pos="9360"/>
        </w:tabs>
        <w:ind w:left="360"/>
        <w:rPr>
          <w:rFonts w:asciiTheme="minorHAnsi" w:hAnsiTheme="minorHAnsi"/>
          <w:sz w:val="22"/>
          <w:szCs w:val="22"/>
        </w:rPr>
      </w:pPr>
      <w:r>
        <w:rPr>
          <w:rFonts w:asciiTheme="minorHAnsi" w:hAnsiTheme="minorHAnsi"/>
          <w:sz w:val="22"/>
          <w:szCs w:val="22"/>
        </w:rPr>
        <w:t>Tester support</w:t>
      </w:r>
      <w:r w:rsidR="00520B42">
        <w:rPr>
          <w:rFonts w:asciiTheme="minorHAnsi" w:hAnsiTheme="minorHAnsi"/>
          <w:sz w:val="22"/>
          <w:szCs w:val="22"/>
        </w:rPr>
        <w:t>ed</w:t>
      </w:r>
      <w:r>
        <w:rPr>
          <w:rFonts w:asciiTheme="minorHAnsi" w:hAnsiTheme="minorHAnsi"/>
          <w:sz w:val="22"/>
          <w:szCs w:val="22"/>
        </w:rPr>
        <w:t xml:space="preserve"> increasing more number of student awards but </w:t>
      </w:r>
      <w:r w:rsidR="00520B42">
        <w:rPr>
          <w:rFonts w:asciiTheme="minorHAnsi" w:hAnsiTheme="minorHAnsi"/>
          <w:sz w:val="22"/>
          <w:szCs w:val="22"/>
        </w:rPr>
        <w:t xml:space="preserve">suggested that a certain amount should be kept to avoid </w:t>
      </w:r>
      <w:r>
        <w:rPr>
          <w:rFonts w:asciiTheme="minorHAnsi" w:hAnsiTheme="minorHAnsi"/>
          <w:sz w:val="22"/>
          <w:szCs w:val="22"/>
        </w:rPr>
        <w:t>depleting the account</w:t>
      </w:r>
    </w:p>
    <w:p w:rsidR="00DE32FD" w:rsidRDefault="00520B42" w:rsidP="007E50F6">
      <w:pPr>
        <w:tabs>
          <w:tab w:val="left" w:pos="540"/>
          <w:tab w:val="right" w:pos="9360"/>
        </w:tabs>
        <w:ind w:left="360"/>
        <w:rPr>
          <w:rFonts w:asciiTheme="minorHAnsi" w:hAnsiTheme="minorHAnsi"/>
          <w:sz w:val="22"/>
          <w:szCs w:val="22"/>
        </w:rPr>
      </w:pPr>
      <w:r>
        <w:rPr>
          <w:rFonts w:asciiTheme="minorHAnsi" w:hAnsiTheme="minorHAnsi"/>
          <w:sz w:val="22"/>
          <w:szCs w:val="22"/>
        </w:rPr>
        <w:t>Marayong clarified that s</w:t>
      </w:r>
      <w:r w:rsidR="00DE32FD">
        <w:rPr>
          <w:rFonts w:asciiTheme="minorHAnsi" w:hAnsiTheme="minorHAnsi"/>
          <w:sz w:val="22"/>
          <w:szCs w:val="22"/>
        </w:rPr>
        <w:t>tudent get $250 + up</w:t>
      </w:r>
      <w:r>
        <w:rPr>
          <w:rFonts w:asciiTheme="minorHAnsi" w:hAnsiTheme="minorHAnsi"/>
          <w:sz w:val="22"/>
          <w:szCs w:val="22"/>
        </w:rPr>
        <w:t xml:space="preserve"> </w:t>
      </w:r>
      <w:r w:rsidR="00DE32FD">
        <w:rPr>
          <w:rFonts w:asciiTheme="minorHAnsi" w:hAnsiTheme="minorHAnsi"/>
          <w:sz w:val="22"/>
          <w:szCs w:val="22"/>
        </w:rPr>
        <w:t>to $250 for travel assistance</w:t>
      </w:r>
      <w:r>
        <w:rPr>
          <w:rFonts w:asciiTheme="minorHAnsi" w:hAnsiTheme="minorHAnsi"/>
          <w:sz w:val="22"/>
          <w:szCs w:val="22"/>
        </w:rPr>
        <w:t xml:space="preserve"> and that the Faculty Award cannot be changed since</w:t>
      </w:r>
      <w:r w:rsidR="00FD6EEC">
        <w:rPr>
          <w:rFonts w:asciiTheme="minorHAnsi" w:hAnsiTheme="minorHAnsi"/>
          <w:sz w:val="22"/>
          <w:szCs w:val="22"/>
        </w:rPr>
        <w:t xml:space="preserve"> this ties in with</w:t>
      </w:r>
      <w:r>
        <w:rPr>
          <w:rFonts w:asciiTheme="minorHAnsi" w:hAnsiTheme="minorHAnsi"/>
          <w:sz w:val="22"/>
          <w:szCs w:val="22"/>
        </w:rPr>
        <w:t xml:space="preserve"> the ASEE</w:t>
      </w:r>
      <w:r w:rsidR="00FD6EEC">
        <w:rPr>
          <w:rFonts w:asciiTheme="minorHAnsi" w:hAnsiTheme="minorHAnsi"/>
          <w:sz w:val="22"/>
          <w:szCs w:val="22"/>
        </w:rPr>
        <w:t xml:space="preserve"> National award.</w:t>
      </w:r>
    </w:p>
    <w:p w:rsidR="00DE32FD" w:rsidRDefault="00DE32FD" w:rsidP="007E50F6">
      <w:pPr>
        <w:tabs>
          <w:tab w:val="left" w:pos="540"/>
          <w:tab w:val="right" w:pos="9360"/>
        </w:tabs>
        <w:ind w:left="360"/>
        <w:rPr>
          <w:rFonts w:asciiTheme="minorHAnsi" w:hAnsiTheme="minorHAnsi"/>
          <w:sz w:val="22"/>
          <w:szCs w:val="22"/>
        </w:rPr>
      </w:pPr>
      <w:r>
        <w:rPr>
          <w:rFonts w:asciiTheme="minorHAnsi" w:hAnsiTheme="minorHAnsi"/>
          <w:sz w:val="22"/>
          <w:szCs w:val="22"/>
        </w:rPr>
        <w:t>Horner: Asked about how much we bring per year. Gossage responded about $2K.</w:t>
      </w:r>
    </w:p>
    <w:p w:rsidR="007F29B9" w:rsidRDefault="007F29B9" w:rsidP="007E50F6">
      <w:pPr>
        <w:tabs>
          <w:tab w:val="left" w:pos="540"/>
          <w:tab w:val="right" w:pos="9360"/>
        </w:tabs>
        <w:ind w:left="360"/>
        <w:rPr>
          <w:rFonts w:asciiTheme="minorHAnsi" w:hAnsiTheme="minorHAnsi"/>
          <w:sz w:val="22"/>
          <w:szCs w:val="22"/>
        </w:rPr>
      </w:pPr>
    </w:p>
    <w:p w:rsidR="007F29B9" w:rsidRDefault="00520B42" w:rsidP="007E50F6">
      <w:pPr>
        <w:tabs>
          <w:tab w:val="left" w:pos="540"/>
          <w:tab w:val="right" w:pos="9360"/>
        </w:tabs>
        <w:ind w:left="360"/>
        <w:rPr>
          <w:rFonts w:asciiTheme="minorHAnsi" w:hAnsiTheme="minorHAnsi"/>
          <w:sz w:val="22"/>
          <w:szCs w:val="22"/>
        </w:rPr>
      </w:pPr>
      <w:r>
        <w:rPr>
          <w:rFonts w:asciiTheme="minorHAnsi" w:hAnsiTheme="minorHAnsi"/>
          <w:sz w:val="22"/>
          <w:szCs w:val="22"/>
        </w:rPr>
        <w:t>The group discussed that the award for graduate students and agreed that the award criteria should be developed clearly and should be</w:t>
      </w:r>
      <w:r w:rsidR="007F29B9">
        <w:rPr>
          <w:rFonts w:asciiTheme="minorHAnsi" w:hAnsiTheme="minorHAnsi"/>
          <w:sz w:val="22"/>
          <w:szCs w:val="22"/>
        </w:rPr>
        <w:t xml:space="preserve"> engineering education focus. Marayong to propose to </w:t>
      </w:r>
      <w:r>
        <w:rPr>
          <w:rFonts w:asciiTheme="minorHAnsi" w:hAnsiTheme="minorHAnsi"/>
          <w:sz w:val="22"/>
          <w:szCs w:val="22"/>
        </w:rPr>
        <w:t xml:space="preserve">have </w:t>
      </w:r>
      <w:r w:rsidR="00C94C9D">
        <w:rPr>
          <w:rFonts w:asciiTheme="minorHAnsi" w:hAnsiTheme="minorHAnsi"/>
          <w:sz w:val="22"/>
          <w:szCs w:val="22"/>
        </w:rPr>
        <w:t xml:space="preserve">Vice Chair for </w:t>
      </w:r>
      <w:r>
        <w:rPr>
          <w:rFonts w:asciiTheme="minorHAnsi" w:hAnsiTheme="minorHAnsi"/>
          <w:sz w:val="22"/>
          <w:szCs w:val="22"/>
        </w:rPr>
        <w:t>Student A</w:t>
      </w:r>
      <w:r w:rsidR="00FD6EEC">
        <w:rPr>
          <w:rFonts w:asciiTheme="minorHAnsi" w:hAnsiTheme="minorHAnsi"/>
          <w:sz w:val="22"/>
          <w:szCs w:val="22"/>
        </w:rPr>
        <w:t>ward</w:t>
      </w:r>
      <w:r w:rsidR="00C94C9D">
        <w:rPr>
          <w:rFonts w:asciiTheme="minorHAnsi" w:hAnsiTheme="minorHAnsi"/>
          <w:sz w:val="22"/>
          <w:szCs w:val="22"/>
        </w:rPr>
        <w:t>s</w:t>
      </w:r>
      <w:r>
        <w:rPr>
          <w:rFonts w:asciiTheme="minorHAnsi" w:hAnsiTheme="minorHAnsi"/>
          <w:sz w:val="22"/>
          <w:szCs w:val="22"/>
        </w:rPr>
        <w:t xml:space="preserve"> work with a sub-committee to</w:t>
      </w:r>
      <w:r w:rsidR="00FD6EEC">
        <w:rPr>
          <w:rFonts w:asciiTheme="minorHAnsi" w:hAnsiTheme="minorHAnsi"/>
          <w:sz w:val="22"/>
          <w:szCs w:val="22"/>
        </w:rPr>
        <w:t xml:space="preserve"> develop the award criteria for grad</w:t>
      </w:r>
      <w:r>
        <w:rPr>
          <w:rFonts w:asciiTheme="minorHAnsi" w:hAnsiTheme="minorHAnsi"/>
          <w:sz w:val="22"/>
          <w:szCs w:val="22"/>
        </w:rPr>
        <w:t>uate</w:t>
      </w:r>
      <w:r w:rsidR="00FD6EEC">
        <w:rPr>
          <w:rFonts w:asciiTheme="minorHAnsi" w:hAnsiTheme="minorHAnsi"/>
          <w:sz w:val="22"/>
          <w:szCs w:val="22"/>
        </w:rPr>
        <w:t xml:space="preserve"> students</w:t>
      </w:r>
      <w:r w:rsidR="009D0DF5">
        <w:rPr>
          <w:rFonts w:asciiTheme="minorHAnsi" w:hAnsiTheme="minorHAnsi"/>
          <w:sz w:val="22"/>
          <w:szCs w:val="22"/>
        </w:rPr>
        <w:t xml:space="preserve"> to propose to the Board</w:t>
      </w:r>
      <w:r w:rsidR="00C94C9D">
        <w:rPr>
          <w:rFonts w:asciiTheme="minorHAnsi" w:hAnsiTheme="minorHAnsi"/>
          <w:sz w:val="22"/>
          <w:szCs w:val="22"/>
        </w:rPr>
        <w:t xml:space="preserve"> at the spring 2019 Board meeting</w:t>
      </w:r>
      <w:r w:rsidR="009D0DF5">
        <w:rPr>
          <w:rFonts w:asciiTheme="minorHAnsi" w:hAnsiTheme="minorHAnsi"/>
          <w:sz w:val="22"/>
          <w:szCs w:val="22"/>
        </w:rPr>
        <w:t>. Horner volunteers to help.</w:t>
      </w:r>
    </w:p>
    <w:p w:rsidR="007F29B9" w:rsidRDefault="007F29B9" w:rsidP="007E50F6">
      <w:pPr>
        <w:tabs>
          <w:tab w:val="left" w:pos="540"/>
          <w:tab w:val="right" w:pos="9360"/>
        </w:tabs>
        <w:ind w:left="360"/>
        <w:rPr>
          <w:rFonts w:asciiTheme="minorHAnsi" w:hAnsiTheme="minorHAnsi"/>
          <w:sz w:val="22"/>
          <w:szCs w:val="22"/>
        </w:rPr>
      </w:pPr>
    </w:p>
    <w:p w:rsidR="00DE32FD" w:rsidRDefault="00DE32FD" w:rsidP="007E50F6">
      <w:pPr>
        <w:tabs>
          <w:tab w:val="left" w:pos="540"/>
          <w:tab w:val="right" w:pos="9360"/>
        </w:tabs>
        <w:ind w:left="360"/>
        <w:rPr>
          <w:rFonts w:asciiTheme="minorHAnsi" w:hAnsiTheme="minorHAnsi"/>
          <w:sz w:val="22"/>
          <w:szCs w:val="22"/>
        </w:rPr>
      </w:pPr>
      <w:r>
        <w:rPr>
          <w:rFonts w:asciiTheme="minorHAnsi" w:hAnsiTheme="minorHAnsi"/>
          <w:sz w:val="22"/>
          <w:szCs w:val="22"/>
        </w:rPr>
        <w:t>Te</w:t>
      </w:r>
      <w:r w:rsidR="00520B42">
        <w:rPr>
          <w:rFonts w:asciiTheme="minorHAnsi" w:hAnsiTheme="minorHAnsi"/>
          <w:sz w:val="22"/>
          <w:szCs w:val="22"/>
        </w:rPr>
        <w:t>ster motioned to have Vice Chair of Student A</w:t>
      </w:r>
      <w:r>
        <w:rPr>
          <w:rFonts w:asciiTheme="minorHAnsi" w:hAnsiTheme="minorHAnsi"/>
          <w:sz w:val="22"/>
          <w:szCs w:val="22"/>
        </w:rPr>
        <w:t xml:space="preserve">wards to be able to recommend to the </w:t>
      </w:r>
      <w:r w:rsidR="007F29B9">
        <w:rPr>
          <w:rFonts w:asciiTheme="minorHAnsi" w:hAnsiTheme="minorHAnsi"/>
          <w:sz w:val="22"/>
          <w:szCs w:val="22"/>
        </w:rPr>
        <w:t>Cha</w:t>
      </w:r>
      <w:r w:rsidR="00C94C9D">
        <w:rPr>
          <w:rFonts w:asciiTheme="minorHAnsi" w:hAnsiTheme="minorHAnsi"/>
          <w:sz w:val="22"/>
          <w:szCs w:val="22"/>
        </w:rPr>
        <w:t>ir and treasurer for more than one</w:t>
      </w:r>
      <w:r w:rsidR="007F29B9">
        <w:rPr>
          <w:rFonts w:asciiTheme="minorHAnsi" w:hAnsiTheme="minorHAnsi"/>
          <w:sz w:val="22"/>
          <w:szCs w:val="22"/>
        </w:rPr>
        <w:t xml:space="preserve"> </w:t>
      </w:r>
      <w:r w:rsidR="00FD6EEC">
        <w:rPr>
          <w:rFonts w:asciiTheme="minorHAnsi" w:hAnsiTheme="minorHAnsi"/>
          <w:sz w:val="22"/>
          <w:szCs w:val="22"/>
        </w:rPr>
        <w:t>undergrad</w:t>
      </w:r>
      <w:r w:rsidR="00C94C9D">
        <w:rPr>
          <w:rFonts w:asciiTheme="minorHAnsi" w:hAnsiTheme="minorHAnsi"/>
          <w:sz w:val="22"/>
          <w:szCs w:val="22"/>
        </w:rPr>
        <w:t>uate</w:t>
      </w:r>
      <w:r w:rsidR="00FD6EEC">
        <w:rPr>
          <w:rFonts w:asciiTheme="minorHAnsi" w:hAnsiTheme="minorHAnsi"/>
          <w:sz w:val="22"/>
          <w:szCs w:val="22"/>
        </w:rPr>
        <w:t xml:space="preserve"> </w:t>
      </w:r>
      <w:r w:rsidR="007F29B9">
        <w:rPr>
          <w:rFonts w:asciiTheme="minorHAnsi" w:hAnsiTheme="minorHAnsi"/>
          <w:sz w:val="22"/>
          <w:szCs w:val="22"/>
        </w:rPr>
        <w:t xml:space="preserve">student awards at any given year as long as the budget doesn’t get below $5K. </w:t>
      </w:r>
      <w:r w:rsidR="00FD6EEC">
        <w:rPr>
          <w:rFonts w:asciiTheme="minorHAnsi" w:hAnsiTheme="minorHAnsi"/>
          <w:sz w:val="22"/>
          <w:szCs w:val="22"/>
        </w:rPr>
        <w:t>m/s/p</w:t>
      </w:r>
    </w:p>
    <w:p w:rsidR="00FD6EEC" w:rsidRDefault="00FD6EEC" w:rsidP="007E50F6">
      <w:pPr>
        <w:tabs>
          <w:tab w:val="left" w:pos="540"/>
          <w:tab w:val="right" w:pos="9360"/>
        </w:tabs>
        <w:ind w:left="360"/>
        <w:rPr>
          <w:rFonts w:asciiTheme="minorHAnsi" w:hAnsiTheme="minorHAnsi"/>
          <w:sz w:val="22"/>
          <w:szCs w:val="22"/>
        </w:rPr>
      </w:pPr>
    </w:p>
    <w:p w:rsidR="00FD6EEC" w:rsidRDefault="00520B42" w:rsidP="007E50F6">
      <w:pPr>
        <w:tabs>
          <w:tab w:val="left" w:pos="540"/>
          <w:tab w:val="right" w:pos="9360"/>
        </w:tabs>
        <w:ind w:left="360"/>
        <w:rPr>
          <w:rFonts w:asciiTheme="minorHAnsi" w:hAnsiTheme="minorHAnsi"/>
          <w:sz w:val="22"/>
          <w:szCs w:val="22"/>
        </w:rPr>
      </w:pPr>
      <w:r>
        <w:rPr>
          <w:rFonts w:asciiTheme="minorHAnsi" w:hAnsiTheme="minorHAnsi"/>
          <w:sz w:val="22"/>
          <w:szCs w:val="22"/>
        </w:rPr>
        <w:t>The group discussed increasing</w:t>
      </w:r>
      <w:r w:rsidR="00FD6EEC">
        <w:rPr>
          <w:rFonts w:asciiTheme="minorHAnsi" w:hAnsiTheme="minorHAnsi"/>
          <w:sz w:val="22"/>
          <w:szCs w:val="22"/>
        </w:rPr>
        <w:t xml:space="preserve"> undergrad student award amount. Horner comment</w:t>
      </w:r>
      <w:r w:rsidR="00C94C9D">
        <w:rPr>
          <w:rFonts w:asciiTheme="minorHAnsi" w:hAnsiTheme="minorHAnsi"/>
          <w:sz w:val="22"/>
          <w:szCs w:val="22"/>
        </w:rPr>
        <w:t>ed that the award amount is fine,</w:t>
      </w:r>
      <w:r w:rsidR="00FD6EEC">
        <w:rPr>
          <w:rFonts w:asciiTheme="minorHAnsi" w:hAnsiTheme="minorHAnsi"/>
          <w:sz w:val="22"/>
          <w:szCs w:val="22"/>
        </w:rPr>
        <w:t xml:space="preserve"> but the support for travel </w:t>
      </w:r>
      <w:r w:rsidR="00C94C9D">
        <w:rPr>
          <w:rFonts w:asciiTheme="minorHAnsi" w:hAnsiTheme="minorHAnsi"/>
          <w:sz w:val="22"/>
          <w:szCs w:val="22"/>
        </w:rPr>
        <w:t>is</w:t>
      </w:r>
      <w:r w:rsidR="00FD6EEC">
        <w:rPr>
          <w:rFonts w:asciiTheme="minorHAnsi" w:hAnsiTheme="minorHAnsi"/>
          <w:sz w:val="22"/>
          <w:szCs w:val="22"/>
        </w:rPr>
        <w:t xml:space="preserve"> more critical. Lily propose</w:t>
      </w:r>
      <w:r w:rsidR="00C94C9D">
        <w:rPr>
          <w:rFonts w:asciiTheme="minorHAnsi" w:hAnsiTheme="minorHAnsi"/>
          <w:sz w:val="22"/>
          <w:szCs w:val="22"/>
        </w:rPr>
        <w:t>d</w:t>
      </w:r>
      <w:r w:rsidR="00FD6EEC">
        <w:rPr>
          <w:rFonts w:asciiTheme="minorHAnsi" w:hAnsiTheme="minorHAnsi"/>
          <w:sz w:val="22"/>
          <w:szCs w:val="22"/>
        </w:rPr>
        <w:t xml:space="preserve"> to increase the travel support to up to $500</w:t>
      </w:r>
      <w:r w:rsidR="009D0DF5">
        <w:rPr>
          <w:rFonts w:asciiTheme="minorHAnsi" w:hAnsiTheme="minorHAnsi"/>
          <w:sz w:val="22"/>
          <w:szCs w:val="22"/>
        </w:rPr>
        <w:t xml:space="preserve"> and Self suggested waiving the registration fee</w:t>
      </w:r>
      <w:r w:rsidR="00FD6EEC">
        <w:rPr>
          <w:rFonts w:asciiTheme="minorHAnsi" w:hAnsiTheme="minorHAnsi"/>
          <w:sz w:val="22"/>
          <w:szCs w:val="22"/>
        </w:rPr>
        <w:t>.</w:t>
      </w:r>
      <w:r w:rsidR="009D0DF5">
        <w:rPr>
          <w:rFonts w:asciiTheme="minorHAnsi" w:hAnsiTheme="minorHAnsi"/>
          <w:sz w:val="22"/>
          <w:szCs w:val="22"/>
        </w:rPr>
        <w:t xml:space="preserve"> Lanning &amp; Dom suggests adding paying for ASEE student membership fee.</w:t>
      </w:r>
      <w:r w:rsidR="00FD6EEC">
        <w:rPr>
          <w:rFonts w:asciiTheme="minorHAnsi" w:hAnsiTheme="minorHAnsi"/>
          <w:sz w:val="22"/>
          <w:szCs w:val="22"/>
        </w:rPr>
        <w:t xml:space="preserve"> </w:t>
      </w:r>
      <w:r w:rsidR="00C94C9D">
        <w:rPr>
          <w:rFonts w:asciiTheme="minorHAnsi" w:hAnsiTheme="minorHAnsi"/>
          <w:sz w:val="22"/>
          <w:szCs w:val="22"/>
        </w:rPr>
        <w:t>Motion: I</w:t>
      </w:r>
      <w:r w:rsidR="009D0DF5">
        <w:rPr>
          <w:rFonts w:asciiTheme="minorHAnsi" w:hAnsiTheme="minorHAnsi"/>
          <w:sz w:val="22"/>
          <w:szCs w:val="22"/>
        </w:rPr>
        <w:t>ncrease the travel up to $500 and free registration to PSW Conference</w:t>
      </w:r>
      <w:r w:rsidR="00C94C9D">
        <w:rPr>
          <w:rFonts w:asciiTheme="minorHAnsi" w:hAnsiTheme="minorHAnsi"/>
          <w:sz w:val="22"/>
          <w:szCs w:val="22"/>
        </w:rPr>
        <w:t xml:space="preserve"> for Student Award finalist(s)</w:t>
      </w:r>
      <w:r w:rsidR="009D0DF5">
        <w:rPr>
          <w:rFonts w:asciiTheme="minorHAnsi" w:hAnsiTheme="minorHAnsi"/>
          <w:sz w:val="22"/>
          <w:szCs w:val="22"/>
        </w:rPr>
        <w:t>. m/s/p</w:t>
      </w:r>
    </w:p>
    <w:p w:rsidR="00FD6EEC" w:rsidRDefault="00FD6EEC" w:rsidP="007E50F6">
      <w:pPr>
        <w:tabs>
          <w:tab w:val="left" w:pos="540"/>
          <w:tab w:val="right" w:pos="9360"/>
        </w:tabs>
        <w:ind w:left="360"/>
        <w:rPr>
          <w:rFonts w:asciiTheme="minorHAnsi" w:hAnsiTheme="minorHAnsi"/>
          <w:sz w:val="22"/>
          <w:szCs w:val="22"/>
        </w:rPr>
      </w:pPr>
      <w:r>
        <w:rPr>
          <w:rFonts w:asciiTheme="minorHAnsi" w:hAnsiTheme="minorHAnsi"/>
          <w:sz w:val="22"/>
          <w:szCs w:val="22"/>
        </w:rPr>
        <w:t xml:space="preserve"> </w:t>
      </w:r>
    </w:p>
    <w:p w:rsidR="00DE32FD" w:rsidRPr="000054DF" w:rsidRDefault="00DE32FD" w:rsidP="007E50F6">
      <w:pPr>
        <w:tabs>
          <w:tab w:val="left" w:pos="540"/>
          <w:tab w:val="right" w:pos="9360"/>
        </w:tabs>
        <w:ind w:left="360"/>
        <w:rPr>
          <w:rFonts w:asciiTheme="minorHAnsi" w:hAnsiTheme="minorHAnsi"/>
          <w:sz w:val="22"/>
          <w:szCs w:val="22"/>
        </w:rPr>
      </w:pPr>
    </w:p>
    <w:p w:rsidR="00320BCD" w:rsidRPr="000054DF" w:rsidRDefault="001D0AEA" w:rsidP="008F118F">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 xml:space="preserve">Section </w:t>
      </w:r>
      <w:r w:rsidR="00320BCD" w:rsidRPr="000054DF">
        <w:rPr>
          <w:rFonts w:asciiTheme="minorHAnsi" w:hAnsiTheme="minorHAnsi"/>
          <w:sz w:val="22"/>
          <w:szCs w:val="22"/>
        </w:rPr>
        <w:t>Membership committee report</w:t>
      </w:r>
      <w:r w:rsidR="00320BCD" w:rsidRPr="000054DF">
        <w:rPr>
          <w:rFonts w:asciiTheme="minorHAnsi" w:hAnsiTheme="minorHAnsi"/>
          <w:sz w:val="22"/>
          <w:szCs w:val="22"/>
        </w:rPr>
        <w:tab/>
      </w:r>
      <w:r w:rsidR="008F118F" w:rsidRPr="008F118F">
        <w:rPr>
          <w:rFonts w:asciiTheme="minorHAnsi" w:hAnsiTheme="minorHAnsi"/>
          <w:sz w:val="22"/>
          <w:szCs w:val="22"/>
        </w:rPr>
        <w:t>Jean-Michel Maarek</w:t>
      </w:r>
    </w:p>
    <w:p w:rsidR="008F118F" w:rsidRDefault="008F118F" w:rsidP="00DC3F06">
      <w:pPr>
        <w:ind w:left="360"/>
        <w:rPr>
          <w:rFonts w:asciiTheme="minorHAnsi" w:hAnsiTheme="minorHAnsi"/>
          <w:sz w:val="22"/>
          <w:szCs w:val="22"/>
        </w:rPr>
      </w:pPr>
      <w:r>
        <w:rPr>
          <w:rFonts w:asciiTheme="minorHAnsi" w:hAnsiTheme="minorHAnsi"/>
          <w:sz w:val="22"/>
          <w:szCs w:val="22"/>
        </w:rPr>
        <w:t xml:space="preserve">Director reports: </w:t>
      </w:r>
      <w:r w:rsidR="007B1C92" w:rsidRPr="000054DF">
        <w:rPr>
          <w:rFonts w:asciiTheme="minorHAnsi" w:hAnsiTheme="minorHAnsi"/>
          <w:sz w:val="22"/>
          <w:szCs w:val="22"/>
        </w:rPr>
        <w:t>Dennis Derickson</w:t>
      </w:r>
      <w:r w:rsidR="00F5288D" w:rsidRPr="000054DF">
        <w:rPr>
          <w:rFonts w:asciiTheme="minorHAnsi" w:hAnsiTheme="minorHAnsi"/>
          <w:sz w:val="22"/>
          <w:szCs w:val="22"/>
        </w:rPr>
        <w:t xml:space="preserve">, </w:t>
      </w:r>
      <w:r w:rsidR="00F23EE4" w:rsidRPr="000054DF">
        <w:rPr>
          <w:rFonts w:asciiTheme="minorHAnsi" w:hAnsiTheme="minorHAnsi"/>
          <w:sz w:val="22"/>
          <w:szCs w:val="22"/>
        </w:rPr>
        <w:t>Nicholas Langhoff</w:t>
      </w:r>
      <w:r w:rsidR="00F5288D" w:rsidRPr="000054DF">
        <w:rPr>
          <w:rFonts w:asciiTheme="minorHAnsi" w:hAnsiTheme="minorHAnsi"/>
          <w:sz w:val="22"/>
          <w:szCs w:val="22"/>
        </w:rPr>
        <w:t xml:space="preserve">, </w:t>
      </w:r>
      <w:r w:rsidR="00F23EE4" w:rsidRPr="000054DF">
        <w:rPr>
          <w:rFonts w:asciiTheme="minorHAnsi" w:hAnsiTheme="minorHAnsi"/>
          <w:sz w:val="22"/>
          <w:szCs w:val="22"/>
        </w:rPr>
        <w:t>Rebeka Sultana</w:t>
      </w:r>
      <w:r w:rsidR="00F5288D" w:rsidRPr="000054DF">
        <w:rPr>
          <w:rFonts w:asciiTheme="minorHAnsi" w:hAnsiTheme="minorHAnsi"/>
          <w:sz w:val="22"/>
          <w:szCs w:val="22"/>
        </w:rPr>
        <w:t xml:space="preserve">, </w:t>
      </w:r>
      <w:r w:rsidR="00F23EE4" w:rsidRPr="000054DF">
        <w:rPr>
          <w:rFonts w:asciiTheme="minorHAnsi" w:hAnsiTheme="minorHAnsi"/>
          <w:sz w:val="22"/>
          <w:szCs w:val="22"/>
        </w:rPr>
        <w:t>Colleen Bronner</w:t>
      </w:r>
      <w:r w:rsidR="00F5288D" w:rsidRPr="000054DF">
        <w:rPr>
          <w:rFonts w:asciiTheme="minorHAnsi" w:hAnsiTheme="minorHAnsi"/>
          <w:sz w:val="22"/>
          <w:szCs w:val="22"/>
        </w:rPr>
        <w:t xml:space="preserve">, </w:t>
      </w:r>
      <w:r w:rsidR="00F23EE4" w:rsidRPr="000054DF">
        <w:rPr>
          <w:rFonts w:asciiTheme="minorHAnsi" w:hAnsiTheme="minorHAnsi"/>
          <w:sz w:val="22"/>
          <w:szCs w:val="22"/>
        </w:rPr>
        <w:t>Jean Lee</w:t>
      </w:r>
      <w:r w:rsidR="00F5288D" w:rsidRPr="000054DF">
        <w:rPr>
          <w:rFonts w:asciiTheme="minorHAnsi" w:hAnsiTheme="minorHAnsi"/>
          <w:sz w:val="22"/>
          <w:szCs w:val="22"/>
        </w:rPr>
        <w:t xml:space="preserve">, </w:t>
      </w:r>
    </w:p>
    <w:p w:rsidR="00320BCD" w:rsidRDefault="008F118F" w:rsidP="00DC3F06">
      <w:pPr>
        <w:ind w:left="360"/>
        <w:rPr>
          <w:rFonts w:asciiTheme="minorHAnsi" w:hAnsiTheme="minorHAnsi"/>
          <w:sz w:val="22"/>
          <w:szCs w:val="22"/>
        </w:rPr>
      </w:pPr>
      <w:r>
        <w:rPr>
          <w:rFonts w:asciiTheme="minorHAnsi" w:hAnsiTheme="minorHAnsi"/>
          <w:sz w:val="22"/>
          <w:szCs w:val="22"/>
        </w:rPr>
        <w:t xml:space="preserve">                               </w:t>
      </w:r>
      <w:r w:rsidR="00B2282E">
        <w:rPr>
          <w:rFonts w:asciiTheme="minorHAnsi" w:hAnsiTheme="minorHAnsi"/>
          <w:sz w:val="22"/>
          <w:szCs w:val="22"/>
        </w:rPr>
        <w:t>Andrew Danowitz, John Tester</w:t>
      </w:r>
    </w:p>
    <w:p w:rsidR="007E50F6" w:rsidRDefault="007E50F6" w:rsidP="00DC3F06">
      <w:pPr>
        <w:ind w:left="360"/>
        <w:rPr>
          <w:rFonts w:asciiTheme="minorHAnsi" w:hAnsiTheme="minorHAnsi"/>
          <w:sz w:val="22"/>
          <w:szCs w:val="22"/>
        </w:rPr>
      </w:pPr>
    </w:p>
    <w:p w:rsidR="007A4135" w:rsidRDefault="007A4135" w:rsidP="00DC3F06">
      <w:pPr>
        <w:ind w:left="360"/>
        <w:rPr>
          <w:rFonts w:asciiTheme="minorHAnsi" w:hAnsiTheme="minorHAnsi"/>
          <w:sz w:val="22"/>
          <w:szCs w:val="22"/>
        </w:rPr>
      </w:pPr>
      <w:r>
        <w:rPr>
          <w:rFonts w:asciiTheme="minorHAnsi" w:hAnsiTheme="minorHAnsi"/>
          <w:sz w:val="22"/>
          <w:szCs w:val="22"/>
        </w:rPr>
        <w:t>Maarek presented about PSW membership to USC teaching faculty. Several menti</w:t>
      </w:r>
      <w:r w:rsidR="001423BA">
        <w:rPr>
          <w:rFonts w:asciiTheme="minorHAnsi" w:hAnsiTheme="minorHAnsi"/>
          <w:sz w:val="22"/>
          <w:szCs w:val="22"/>
        </w:rPr>
        <w:t>oned that they are interested in</w:t>
      </w:r>
      <w:r>
        <w:rPr>
          <w:rFonts w:asciiTheme="minorHAnsi" w:hAnsiTheme="minorHAnsi"/>
          <w:sz w:val="22"/>
          <w:szCs w:val="22"/>
        </w:rPr>
        <w:t xml:space="preserve"> be</w:t>
      </w:r>
      <w:r w:rsidR="001423BA">
        <w:rPr>
          <w:rFonts w:asciiTheme="minorHAnsi" w:hAnsiTheme="minorHAnsi"/>
          <w:sz w:val="22"/>
          <w:szCs w:val="22"/>
        </w:rPr>
        <w:t>ing</w:t>
      </w:r>
      <w:r>
        <w:rPr>
          <w:rFonts w:asciiTheme="minorHAnsi" w:hAnsiTheme="minorHAnsi"/>
          <w:sz w:val="22"/>
          <w:szCs w:val="22"/>
        </w:rPr>
        <w:t xml:space="preserve"> involved</w:t>
      </w:r>
      <w:r w:rsidR="000F12B6">
        <w:rPr>
          <w:rFonts w:asciiTheme="minorHAnsi" w:hAnsiTheme="minorHAnsi"/>
          <w:sz w:val="22"/>
          <w:szCs w:val="22"/>
        </w:rPr>
        <w:t xml:space="preserve"> and would like to know more about ASEE &amp; PSW. Dong suggested to get USC faculty involved with the next PSW conference. Board members can provide Maarek with contact info from their campus. Paul suggested Maarek </w:t>
      </w:r>
      <w:r w:rsidR="001423BA">
        <w:rPr>
          <w:rFonts w:asciiTheme="minorHAnsi" w:hAnsiTheme="minorHAnsi"/>
          <w:sz w:val="22"/>
          <w:szCs w:val="22"/>
        </w:rPr>
        <w:t xml:space="preserve">to </w:t>
      </w:r>
      <w:r w:rsidR="000F12B6">
        <w:rPr>
          <w:rFonts w:asciiTheme="minorHAnsi" w:hAnsiTheme="minorHAnsi"/>
          <w:sz w:val="22"/>
          <w:szCs w:val="22"/>
        </w:rPr>
        <w:t>help draft an email on benefit of joining ASEE &amp; PSW to send to campus rep</w:t>
      </w:r>
      <w:r w:rsidR="001423BA">
        <w:rPr>
          <w:rFonts w:asciiTheme="minorHAnsi" w:hAnsiTheme="minorHAnsi"/>
          <w:sz w:val="22"/>
          <w:szCs w:val="22"/>
        </w:rPr>
        <w:t>s</w:t>
      </w:r>
      <w:r w:rsidR="000F12B6">
        <w:rPr>
          <w:rFonts w:asciiTheme="minorHAnsi" w:hAnsiTheme="minorHAnsi"/>
          <w:sz w:val="22"/>
          <w:szCs w:val="22"/>
        </w:rPr>
        <w:t xml:space="preserve"> and Board members to send to their own university contacts.</w:t>
      </w:r>
    </w:p>
    <w:p w:rsidR="002F6A2F" w:rsidRDefault="002F6A2F" w:rsidP="00DC3F06">
      <w:pPr>
        <w:ind w:left="360"/>
        <w:rPr>
          <w:rFonts w:asciiTheme="minorHAnsi" w:hAnsiTheme="minorHAnsi"/>
          <w:sz w:val="22"/>
          <w:szCs w:val="22"/>
        </w:rPr>
      </w:pPr>
    </w:p>
    <w:p w:rsidR="002F6A2F" w:rsidRDefault="001423BA" w:rsidP="00DC3F06">
      <w:pPr>
        <w:ind w:left="360"/>
        <w:rPr>
          <w:rFonts w:asciiTheme="minorHAnsi" w:hAnsiTheme="minorHAnsi"/>
          <w:sz w:val="22"/>
          <w:szCs w:val="22"/>
        </w:rPr>
      </w:pPr>
      <w:r>
        <w:rPr>
          <w:rFonts w:asciiTheme="minorHAnsi" w:hAnsiTheme="minorHAnsi"/>
          <w:sz w:val="22"/>
          <w:szCs w:val="22"/>
        </w:rPr>
        <w:t>Derickson</w:t>
      </w:r>
      <w:r w:rsidR="003469DC">
        <w:rPr>
          <w:rFonts w:asciiTheme="minorHAnsi" w:hAnsiTheme="minorHAnsi"/>
          <w:sz w:val="22"/>
          <w:szCs w:val="22"/>
        </w:rPr>
        <w:t>:</w:t>
      </w:r>
      <w:r w:rsidR="005D5322">
        <w:rPr>
          <w:rFonts w:asciiTheme="minorHAnsi" w:hAnsiTheme="minorHAnsi"/>
          <w:sz w:val="22"/>
          <w:szCs w:val="22"/>
        </w:rPr>
        <w:t xml:space="preserve"> Nothing to report</w:t>
      </w:r>
    </w:p>
    <w:p w:rsidR="001423BA" w:rsidRDefault="001423BA" w:rsidP="00DC3F06">
      <w:pPr>
        <w:ind w:left="360"/>
        <w:rPr>
          <w:rFonts w:asciiTheme="minorHAnsi" w:hAnsiTheme="minorHAnsi"/>
          <w:sz w:val="22"/>
          <w:szCs w:val="22"/>
        </w:rPr>
      </w:pPr>
    </w:p>
    <w:p w:rsidR="003469DC" w:rsidRDefault="001423BA" w:rsidP="00DC3F06">
      <w:pPr>
        <w:ind w:left="360"/>
        <w:rPr>
          <w:rFonts w:asciiTheme="minorHAnsi" w:hAnsiTheme="minorHAnsi"/>
          <w:sz w:val="22"/>
          <w:szCs w:val="22"/>
        </w:rPr>
      </w:pPr>
      <w:r>
        <w:rPr>
          <w:rFonts w:asciiTheme="minorHAnsi" w:hAnsiTheme="minorHAnsi"/>
          <w:sz w:val="22"/>
          <w:szCs w:val="22"/>
        </w:rPr>
        <w:t>Langhoff</w:t>
      </w:r>
      <w:r w:rsidR="003469DC">
        <w:rPr>
          <w:rFonts w:asciiTheme="minorHAnsi" w:hAnsiTheme="minorHAnsi"/>
          <w:sz w:val="22"/>
          <w:szCs w:val="22"/>
        </w:rPr>
        <w:t xml:space="preserve">: Attended </w:t>
      </w:r>
      <w:r>
        <w:rPr>
          <w:rFonts w:asciiTheme="minorHAnsi" w:hAnsiTheme="minorHAnsi"/>
          <w:sz w:val="22"/>
          <w:szCs w:val="22"/>
        </w:rPr>
        <w:t xml:space="preserve">ASEE </w:t>
      </w:r>
      <w:r w:rsidR="003469DC">
        <w:rPr>
          <w:rFonts w:asciiTheme="minorHAnsi" w:hAnsiTheme="minorHAnsi"/>
          <w:sz w:val="22"/>
          <w:szCs w:val="22"/>
        </w:rPr>
        <w:t>National</w:t>
      </w:r>
      <w:r>
        <w:rPr>
          <w:rFonts w:asciiTheme="minorHAnsi" w:hAnsiTheme="minorHAnsi"/>
          <w:sz w:val="22"/>
          <w:szCs w:val="22"/>
        </w:rPr>
        <w:t xml:space="preserve"> Conference</w:t>
      </w:r>
      <w:r w:rsidR="003469DC">
        <w:rPr>
          <w:rFonts w:asciiTheme="minorHAnsi" w:hAnsiTheme="minorHAnsi"/>
          <w:sz w:val="22"/>
          <w:szCs w:val="22"/>
        </w:rPr>
        <w:t xml:space="preserve"> and attended</w:t>
      </w:r>
      <w:r>
        <w:rPr>
          <w:rFonts w:asciiTheme="minorHAnsi" w:hAnsiTheme="minorHAnsi"/>
          <w:sz w:val="22"/>
          <w:szCs w:val="22"/>
        </w:rPr>
        <w:t xml:space="preserve"> the last</w:t>
      </w:r>
      <w:r w:rsidR="003469DC">
        <w:rPr>
          <w:rFonts w:asciiTheme="minorHAnsi" w:hAnsiTheme="minorHAnsi"/>
          <w:sz w:val="22"/>
          <w:szCs w:val="22"/>
        </w:rPr>
        <w:t xml:space="preserve"> Zon</w:t>
      </w:r>
      <w:r>
        <w:rPr>
          <w:rFonts w:asciiTheme="minorHAnsi" w:hAnsiTheme="minorHAnsi"/>
          <w:sz w:val="22"/>
          <w:szCs w:val="22"/>
        </w:rPr>
        <w:t>e IV meeting. PSW was praised for</w:t>
      </w:r>
      <w:r w:rsidR="003469DC">
        <w:rPr>
          <w:rFonts w:asciiTheme="minorHAnsi" w:hAnsiTheme="minorHAnsi"/>
          <w:sz w:val="22"/>
          <w:szCs w:val="22"/>
        </w:rPr>
        <w:t xml:space="preserve"> hold</w:t>
      </w:r>
      <w:r>
        <w:rPr>
          <w:rFonts w:asciiTheme="minorHAnsi" w:hAnsiTheme="minorHAnsi"/>
          <w:sz w:val="22"/>
          <w:szCs w:val="22"/>
        </w:rPr>
        <w:t>ing</w:t>
      </w:r>
      <w:r w:rsidR="003469DC">
        <w:rPr>
          <w:rFonts w:asciiTheme="minorHAnsi" w:hAnsiTheme="minorHAnsi"/>
          <w:sz w:val="22"/>
          <w:szCs w:val="22"/>
        </w:rPr>
        <w:t xml:space="preserve"> fall</w:t>
      </w:r>
      <w:r>
        <w:rPr>
          <w:rFonts w:asciiTheme="minorHAnsi" w:hAnsiTheme="minorHAnsi"/>
          <w:sz w:val="22"/>
          <w:szCs w:val="22"/>
        </w:rPr>
        <w:t xml:space="preserve"> Board</w:t>
      </w:r>
      <w:r w:rsidR="003469DC">
        <w:rPr>
          <w:rFonts w:asciiTheme="minorHAnsi" w:hAnsiTheme="minorHAnsi"/>
          <w:sz w:val="22"/>
          <w:szCs w:val="22"/>
        </w:rPr>
        <w:t xml:space="preserve"> meeting</w:t>
      </w:r>
      <w:r>
        <w:rPr>
          <w:rFonts w:asciiTheme="minorHAnsi" w:hAnsiTheme="minorHAnsi"/>
          <w:sz w:val="22"/>
          <w:szCs w:val="22"/>
        </w:rPr>
        <w:t>s</w:t>
      </w:r>
      <w:r w:rsidR="003469DC">
        <w:rPr>
          <w:rFonts w:asciiTheme="minorHAnsi" w:hAnsiTheme="minorHAnsi"/>
          <w:sz w:val="22"/>
          <w:szCs w:val="22"/>
        </w:rPr>
        <w:t>. Fall ELC meeting will be</w:t>
      </w:r>
      <w:r>
        <w:rPr>
          <w:rFonts w:asciiTheme="minorHAnsi" w:hAnsiTheme="minorHAnsi"/>
          <w:sz w:val="22"/>
          <w:szCs w:val="22"/>
        </w:rPr>
        <w:t xml:space="preserve"> on</w:t>
      </w:r>
      <w:r w:rsidR="003469DC">
        <w:rPr>
          <w:rFonts w:asciiTheme="minorHAnsi" w:hAnsiTheme="minorHAnsi"/>
          <w:sz w:val="22"/>
          <w:szCs w:val="22"/>
        </w:rPr>
        <w:t xml:space="preserve"> Nov</w:t>
      </w:r>
      <w:r>
        <w:rPr>
          <w:rFonts w:asciiTheme="minorHAnsi" w:hAnsiTheme="minorHAnsi"/>
          <w:sz w:val="22"/>
          <w:szCs w:val="22"/>
        </w:rPr>
        <w:t>ember 15-16 at UCLA. ELC is to try</w:t>
      </w:r>
      <w:r w:rsidR="003469DC">
        <w:rPr>
          <w:rFonts w:asciiTheme="minorHAnsi" w:hAnsiTheme="minorHAnsi"/>
          <w:sz w:val="22"/>
          <w:szCs w:val="22"/>
        </w:rPr>
        <w:t xml:space="preserve"> to increase UC faculty participation at the Fall</w:t>
      </w:r>
      <w:r>
        <w:rPr>
          <w:rFonts w:asciiTheme="minorHAnsi" w:hAnsiTheme="minorHAnsi"/>
          <w:sz w:val="22"/>
          <w:szCs w:val="22"/>
        </w:rPr>
        <w:t xml:space="preserve"> ELC</w:t>
      </w:r>
      <w:r w:rsidR="003469DC">
        <w:rPr>
          <w:rFonts w:asciiTheme="minorHAnsi" w:hAnsiTheme="minorHAnsi"/>
          <w:sz w:val="22"/>
          <w:szCs w:val="22"/>
        </w:rPr>
        <w:t xml:space="preserve"> meeting.</w:t>
      </w:r>
    </w:p>
    <w:p w:rsidR="001423BA" w:rsidRDefault="001423BA" w:rsidP="00DC3F06">
      <w:pPr>
        <w:ind w:left="360"/>
        <w:rPr>
          <w:rFonts w:asciiTheme="minorHAnsi" w:hAnsiTheme="minorHAnsi"/>
          <w:sz w:val="22"/>
          <w:szCs w:val="22"/>
        </w:rPr>
      </w:pPr>
    </w:p>
    <w:p w:rsidR="003469DC" w:rsidRDefault="001423BA" w:rsidP="00DC3F06">
      <w:pPr>
        <w:ind w:left="360"/>
        <w:rPr>
          <w:rFonts w:asciiTheme="minorHAnsi" w:hAnsiTheme="minorHAnsi"/>
          <w:sz w:val="22"/>
          <w:szCs w:val="22"/>
        </w:rPr>
      </w:pPr>
      <w:r>
        <w:rPr>
          <w:rFonts w:asciiTheme="minorHAnsi" w:hAnsiTheme="minorHAnsi"/>
          <w:sz w:val="22"/>
          <w:szCs w:val="22"/>
        </w:rPr>
        <w:t>Sultana</w:t>
      </w:r>
      <w:r w:rsidR="003469DC">
        <w:rPr>
          <w:rFonts w:asciiTheme="minorHAnsi" w:hAnsiTheme="minorHAnsi"/>
          <w:sz w:val="22"/>
          <w:szCs w:val="22"/>
        </w:rPr>
        <w:t>:</w:t>
      </w:r>
      <w:r>
        <w:rPr>
          <w:rFonts w:asciiTheme="minorHAnsi" w:hAnsiTheme="minorHAnsi"/>
          <w:sz w:val="22"/>
          <w:szCs w:val="22"/>
        </w:rPr>
        <w:t xml:space="preserve"> Nothing to report</w:t>
      </w:r>
    </w:p>
    <w:p w:rsidR="001423BA" w:rsidRDefault="001423BA" w:rsidP="00DC3F06">
      <w:pPr>
        <w:ind w:left="360"/>
        <w:rPr>
          <w:rFonts w:asciiTheme="minorHAnsi" w:hAnsiTheme="minorHAnsi"/>
          <w:sz w:val="22"/>
          <w:szCs w:val="22"/>
        </w:rPr>
      </w:pPr>
    </w:p>
    <w:p w:rsidR="003469DC" w:rsidRDefault="001423BA" w:rsidP="00DC3F06">
      <w:pPr>
        <w:ind w:left="360"/>
        <w:rPr>
          <w:rFonts w:asciiTheme="minorHAnsi" w:hAnsiTheme="minorHAnsi"/>
          <w:sz w:val="22"/>
          <w:szCs w:val="22"/>
        </w:rPr>
      </w:pPr>
      <w:r>
        <w:rPr>
          <w:rFonts w:asciiTheme="minorHAnsi" w:hAnsiTheme="minorHAnsi"/>
          <w:sz w:val="22"/>
          <w:szCs w:val="22"/>
        </w:rPr>
        <w:t>Bronner</w:t>
      </w:r>
      <w:r w:rsidR="003469DC">
        <w:rPr>
          <w:rFonts w:asciiTheme="minorHAnsi" w:hAnsiTheme="minorHAnsi"/>
          <w:sz w:val="22"/>
          <w:szCs w:val="22"/>
        </w:rPr>
        <w:t>: Atte</w:t>
      </w:r>
      <w:r>
        <w:rPr>
          <w:rFonts w:asciiTheme="minorHAnsi" w:hAnsiTheme="minorHAnsi"/>
          <w:sz w:val="22"/>
          <w:szCs w:val="22"/>
        </w:rPr>
        <w:t>nded Zone IV meeting. She discussed with her Dean</w:t>
      </w:r>
      <w:r w:rsidR="003469DC">
        <w:rPr>
          <w:rFonts w:asciiTheme="minorHAnsi" w:hAnsiTheme="minorHAnsi"/>
          <w:sz w:val="22"/>
          <w:szCs w:val="22"/>
        </w:rPr>
        <w:t xml:space="preserve"> about hosting PSW conference at UC Davis an</w:t>
      </w:r>
      <w:r>
        <w:rPr>
          <w:rFonts w:asciiTheme="minorHAnsi" w:hAnsiTheme="minorHAnsi"/>
          <w:sz w:val="22"/>
          <w:szCs w:val="22"/>
        </w:rPr>
        <w:t>d received positive responses. She asked the Board for a sample</w:t>
      </w:r>
      <w:r w:rsidR="003469DC">
        <w:rPr>
          <w:rFonts w:asciiTheme="minorHAnsi" w:hAnsiTheme="minorHAnsi"/>
          <w:sz w:val="22"/>
          <w:szCs w:val="22"/>
        </w:rPr>
        <w:t xml:space="preserve"> MOU. </w:t>
      </w:r>
      <w:r>
        <w:rPr>
          <w:rFonts w:asciiTheme="minorHAnsi" w:hAnsiTheme="minorHAnsi"/>
          <w:sz w:val="22"/>
          <w:szCs w:val="22"/>
        </w:rPr>
        <w:t xml:space="preserve">Her </w:t>
      </w:r>
      <w:r w:rsidR="003469DC">
        <w:rPr>
          <w:rFonts w:asciiTheme="minorHAnsi" w:hAnsiTheme="minorHAnsi"/>
          <w:sz w:val="22"/>
          <w:szCs w:val="22"/>
        </w:rPr>
        <w:t xml:space="preserve">Associate Deans </w:t>
      </w:r>
      <w:r>
        <w:rPr>
          <w:rFonts w:asciiTheme="minorHAnsi" w:hAnsiTheme="minorHAnsi"/>
          <w:sz w:val="22"/>
          <w:szCs w:val="22"/>
        </w:rPr>
        <w:t xml:space="preserve">are </w:t>
      </w:r>
      <w:r w:rsidR="003469DC">
        <w:rPr>
          <w:rFonts w:asciiTheme="minorHAnsi" w:hAnsiTheme="minorHAnsi"/>
          <w:sz w:val="22"/>
          <w:szCs w:val="22"/>
        </w:rPr>
        <w:t>also interested in connecting with ELC.</w:t>
      </w:r>
    </w:p>
    <w:p w:rsidR="001423BA" w:rsidRDefault="001423BA" w:rsidP="00DC3F06">
      <w:pPr>
        <w:ind w:left="360"/>
        <w:rPr>
          <w:rFonts w:asciiTheme="minorHAnsi" w:hAnsiTheme="minorHAnsi"/>
          <w:sz w:val="22"/>
          <w:szCs w:val="22"/>
        </w:rPr>
      </w:pPr>
    </w:p>
    <w:p w:rsidR="003469DC" w:rsidRDefault="001423BA" w:rsidP="00DC3F06">
      <w:pPr>
        <w:ind w:left="360"/>
        <w:rPr>
          <w:rFonts w:asciiTheme="minorHAnsi" w:hAnsiTheme="minorHAnsi"/>
          <w:sz w:val="22"/>
          <w:szCs w:val="22"/>
        </w:rPr>
      </w:pPr>
      <w:r>
        <w:rPr>
          <w:rFonts w:asciiTheme="minorHAnsi" w:hAnsiTheme="minorHAnsi"/>
          <w:sz w:val="22"/>
          <w:szCs w:val="22"/>
        </w:rPr>
        <w:lastRenderedPageBreak/>
        <w:t>Lee</w:t>
      </w:r>
      <w:r w:rsidR="003469DC">
        <w:rPr>
          <w:rFonts w:asciiTheme="minorHAnsi" w:hAnsiTheme="minorHAnsi"/>
          <w:sz w:val="22"/>
          <w:szCs w:val="22"/>
        </w:rPr>
        <w:t>: R</w:t>
      </w:r>
      <w:r>
        <w:rPr>
          <w:rFonts w:asciiTheme="minorHAnsi" w:hAnsiTheme="minorHAnsi"/>
          <w:sz w:val="22"/>
          <w:szCs w:val="22"/>
        </w:rPr>
        <w:t xml:space="preserve">eported two recent </w:t>
      </w:r>
      <w:r w:rsidR="003469DC">
        <w:rPr>
          <w:rFonts w:asciiTheme="minorHAnsi" w:hAnsiTheme="minorHAnsi"/>
          <w:sz w:val="22"/>
          <w:szCs w:val="22"/>
        </w:rPr>
        <w:t>hire</w:t>
      </w:r>
      <w:r>
        <w:rPr>
          <w:rFonts w:asciiTheme="minorHAnsi" w:hAnsiTheme="minorHAnsi"/>
          <w:sz w:val="22"/>
          <w:szCs w:val="22"/>
        </w:rPr>
        <w:t>s in the Mechanical Engineering Department at Cal Poly SLO</w:t>
      </w:r>
      <w:r w:rsidR="003469DC">
        <w:rPr>
          <w:rFonts w:asciiTheme="minorHAnsi" w:hAnsiTheme="minorHAnsi"/>
          <w:sz w:val="22"/>
          <w:szCs w:val="22"/>
        </w:rPr>
        <w:t xml:space="preserve"> with</w:t>
      </w:r>
      <w:r>
        <w:rPr>
          <w:rFonts w:asciiTheme="minorHAnsi" w:hAnsiTheme="minorHAnsi"/>
          <w:sz w:val="22"/>
          <w:szCs w:val="22"/>
        </w:rPr>
        <w:t xml:space="preserve"> one faculty with a</w:t>
      </w:r>
      <w:r w:rsidR="003469DC">
        <w:rPr>
          <w:rFonts w:asciiTheme="minorHAnsi" w:hAnsiTheme="minorHAnsi"/>
          <w:sz w:val="22"/>
          <w:szCs w:val="22"/>
        </w:rPr>
        <w:t xml:space="preserve"> specialty</w:t>
      </w:r>
      <w:r>
        <w:rPr>
          <w:rFonts w:asciiTheme="minorHAnsi" w:hAnsiTheme="minorHAnsi"/>
          <w:sz w:val="22"/>
          <w:szCs w:val="22"/>
        </w:rPr>
        <w:t xml:space="preserve"> in engineering education:</w:t>
      </w:r>
      <w:r w:rsidR="003469DC">
        <w:rPr>
          <w:rFonts w:asciiTheme="minorHAnsi" w:hAnsiTheme="minorHAnsi"/>
          <w:sz w:val="22"/>
          <w:szCs w:val="22"/>
        </w:rPr>
        <w:t xml:space="preserve"> Lauren Cooper </w:t>
      </w:r>
      <w:r w:rsidR="005D5322">
        <w:rPr>
          <w:rFonts w:asciiTheme="minorHAnsi" w:hAnsiTheme="minorHAnsi"/>
          <w:sz w:val="22"/>
          <w:szCs w:val="22"/>
        </w:rPr>
        <w:t xml:space="preserve">(PhD for CU Boulder) </w:t>
      </w:r>
      <w:r w:rsidR="003469DC">
        <w:rPr>
          <w:rFonts w:asciiTheme="minorHAnsi" w:hAnsiTheme="minorHAnsi"/>
          <w:sz w:val="22"/>
          <w:szCs w:val="22"/>
        </w:rPr>
        <w:t xml:space="preserve">and Ben </w:t>
      </w:r>
      <w:r w:rsidR="005D5322">
        <w:rPr>
          <w:rFonts w:asciiTheme="minorHAnsi" w:hAnsiTheme="minorHAnsi"/>
          <w:sz w:val="22"/>
          <w:szCs w:val="22"/>
        </w:rPr>
        <w:t>Lutz (PhD in Engineering Education from Virginia Tech)</w:t>
      </w:r>
    </w:p>
    <w:p w:rsidR="001423BA" w:rsidRDefault="001423BA" w:rsidP="00DC3F06">
      <w:pPr>
        <w:ind w:left="360"/>
        <w:rPr>
          <w:rFonts w:asciiTheme="minorHAnsi" w:hAnsiTheme="minorHAnsi"/>
          <w:sz w:val="22"/>
          <w:szCs w:val="22"/>
        </w:rPr>
      </w:pPr>
    </w:p>
    <w:p w:rsidR="003469DC" w:rsidRDefault="001423BA" w:rsidP="00DC3F06">
      <w:pPr>
        <w:ind w:left="360"/>
        <w:rPr>
          <w:rFonts w:asciiTheme="minorHAnsi" w:hAnsiTheme="minorHAnsi"/>
          <w:sz w:val="22"/>
          <w:szCs w:val="22"/>
        </w:rPr>
      </w:pPr>
      <w:r>
        <w:rPr>
          <w:rFonts w:asciiTheme="minorHAnsi" w:hAnsiTheme="minorHAnsi"/>
          <w:sz w:val="22"/>
          <w:szCs w:val="22"/>
        </w:rPr>
        <w:t>Tester</w:t>
      </w:r>
      <w:r w:rsidR="003469DC">
        <w:rPr>
          <w:rFonts w:asciiTheme="minorHAnsi" w:hAnsiTheme="minorHAnsi"/>
          <w:sz w:val="22"/>
          <w:szCs w:val="22"/>
        </w:rPr>
        <w:t xml:space="preserve">: </w:t>
      </w:r>
      <w:r w:rsidR="00C2257F">
        <w:rPr>
          <w:rFonts w:asciiTheme="minorHAnsi" w:hAnsiTheme="minorHAnsi"/>
          <w:sz w:val="22"/>
          <w:szCs w:val="22"/>
        </w:rPr>
        <w:t xml:space="preserve">Set up a new committee at his </w:t>
      </w:r>
      <w:r w:rsidR="0094091E">
        <w:rPr>
          <w:rFonts w:asciiTheme="minorHAnsi" w:hAnsiTheme="minorHAnsi"/>
          <w:sz w:val="22"/>
          <w:szCs w:val="22"/>
        </w:rPr>
        <w:t>department</w:t>
      </w:r>
      <w:r w:rsidR="00C2257F">
        <w:rPr>
          <w:rFonts w:asciiTheme="minorHAnsi" w:hAnsiTheme="minorHAnsi"/>
          <w:sz w:val="22"/>
          <w:szCs w:val="22"/>
        </w:rPr>
        <w:t xml:space="preserve"> to support travel of TT faculty to engineering education conferences.</w:t>
      </w:r>
    </w:p>
    <w:p w:rsidR="007A4135" w:rsidRPr="000054DF" w:rsidRDefault="007A4135" w:rsidP="00DC3F06">
      <w:pPr>
        <w:ind w:left="360"/>
        <w:rPr>
          <w:rFonts w:asciiTheme="minorHAnsi" w:hAnsiTheme="minorHAnsi"/>
          <w:sz w:val="22"/>
          <w:szCs w:val="22"/>
        </w:rPr>
      </w:pPr>
    </w:p>
    <w:p w:rsidR="00B2282E" w:rsidRDefault="00320BCD" w:rsidP="00B2282E">
      <w:pPr>
        <w:numPr>
          <w:ilvl w:val="0"/>
          <w:numId w:val="6"/>
        </w:numPr>
        <w:tabs>
          <w:tab w:val="left" w:pos="540"/>
          <w:tab w:val="right" w:pos="9360"/>
        </w:tabs>
        <w:jc w:val="both"/>
        <w:rPr>
          <w:rFonts w:asciiTheme="minorHAnsi" w:hAnsiTheme="minorHAnsi"/>
          <w:sz w:val="22"/>
          <w:szCs w:val="22"/>
        </w:rPr>
      </w:pPr>
      <w:r w:rsidRPr="000054DF">
        <w:rPr>
          <w:rFonts w:asciiTheme="minorHAnsi" w:hAnsiTheme="minorHAnsi"/>
          <w:sz w:val="22"/>
          <w:szCs w:val="22"/>
        </w:rPr>
        <w:t>Relati</w:t>
      </w:r>
      <w:r w:rsidR="00D90663" w:rsidRPr="000054DF">
        <w:rPr>
          <w:rFonts w:asciiTheme="minorHAnsi" w:hAnsiTheme="minorHAnsi"/>
          <w:sz w:val="22"/>
          <w:szCs w:val="22"/>
        </w:rPr>
        <w:t>ons with Industry (RWI) reports:</w:t>
      </w:r>
      <w:r w:rsidR="00B2282E">
        <w:rPr>
          <w:rFonts w:asciiTheme="minorHAnsi" w:hAnsiTheme="minorHAnsi"/>
          <w:sz w:val="22"/>
          <w:szCs w:val="22"/>
        </w:rPr>
        <w:t xml:space="preserve">  </w:t>
      </w:r>
      <w:r w:rsidRPr="000054DF">
        <w:rPr>
          <w:rFonts w:asciiTheme="minorHAnsi" w:hAnsiTheme="minorHAnsi"/>
          <w:sz w:val="22"/>
          <w:szCs w:val="22"/>
        </w:rPr>
        <w:t>So</w:t>
      </w:r>
      <w:r w:rsidR="001D0AEA" w:rsidRPr="000054DF">
        <w:rPr>
          <w:rFonts w:asciiTheme="minorHAnsi" w:hAnsiTheme="minorHAnsi"/>
          <w:sz w:val="22"/>
          <w:szCs w:val="22"/>
        </w:rPr>
        <w:t>uth (</w:t>
      </w:r>
      <w:r w:rsidR="00F23EE4" w:rsidRPr="000054DF">
        <w:rPr>
          <w:rFonts w:asciiTheme="minorHAnsi" w:hAnsiTheme="minorHAnsi"/>
          <w:sz w:val="22"/>
          <w:szCs w:val="22"/>
        </w:rPr>
        <w:t>Jesus Larralde</w:t>
      </w:r>
      <w:r w:rsidR="001D0AEA" w:rsidRPr="000054DF">
        <w:rPr>
          <w:rFonts w:asciiTheme="minorHAnsi" w:hAnsiTheme="minorHAnsi"/>
          <w:sz w:val="22"/>
          <w:szCs w:val="22"/>
        </w:rPr>
        <w:t>), East (</w:t>
      </w:r>
      <w:r w:rsidR="00B2282E" w:rsidRPr="00B2282E">
        <w:rPr>
          <w:rFonts w:asciiTheme="minorHAnsi" w:hAnsiTheme="minorHAnsi"/>
          <w:sz w:val="22"/>
          <w:szCs w:val="22"/>
        </w:rPr>
        <w:t>Sam Gharehdaghi</w:t>
      </w:r>
      <w:r w:rsidR="00687275" w:rsidRPr="000054DF">
        <w:rPr>
          <w:rFonts w:asciiTheme="minorHAnsi" w:hAnsiTheme="minorHAnsi"/>
          <w:sz w:val="22"/>
          <w:szCs w:val="22"/>
        </w:rPr>
        <w:t xml:space="preserve">), </w:t>
      </w:r>
    </w:p>
    <w:p w:rsidR="00320BCD" w:rsidRDefault="00B2282E" w:rsidP="00B2282E">
      <w:pPr>
        <w:tabs>
          <w:tab w:val="left" w:pos="540"/>
          <w:tab w:val="right" w:pos="9360"/>
        </w:tabs>
        <w:ind w:left="360"/>
        <w:jc w:val="both"/>
        <w:rPr>
          <w:rFonts w:asciiTheme="minorHAnsi" w:hAnsiTheme="minorHAnsi"/>
          <w:sz w:val="22"/>
          <w:szCs w:val="22"/>
        </w:rPr>
      </w:pPr>
      <w:r>
        <w:rPr>
          <w:rFonts w:asciiTheme="minorHAnsi" w:hAnsiTheme="minorHAnsi"/>
          <w:sz w:val="22"/>
          <w:szCs w:val="22"/>
        </w:rPr>
        <w:tab/>
        <w:t xml:space="preserve">                                                                  </w:t>
      </w:r>
      <w:r w:rsidR="00687275" w:rsidRPr="000054DF">
        <w:rPr>
          <w:rFonts w:asciiTheme="minorHAnsi" w:hAnsiTheme="minorHAnsi"/>
          <w:sz w:val="22"/>
          <w:szCs w:val="22"/>
        </w:rPr>
        <w:t>North (</w:t>
      </w:r>
      <w:r w:rsidRPr="00B2282E">
        <w:rPr>
          <w:rFonts w:asciiTheme="minorHAnsi" w:hAnsiTheme="minorHAnsi"/>
          <w:sz w:val="22"/>
          <w:szCs w:val="22"/>
        </w:rPr>
        <w:t>Christiane Beyer</w:t>
      </w:r>
      <w:r w:rsidR="00320BCD" w:rsidRPr="000054DF">
        <w:rPr>
          <w:rFonts w:asciiTheme="minorHAnsi" w:hAnsiTheme="minorHAnsi"/>
          <w:sz w:val="22"/>
          <w:szCs w:val="22"/>
        </w:rPr>
        <w:t>)</w:t>
      </w:r>
    </w:p>
    <w:p w:rsidR="000F12B6" w:rsidRDefault="001423BA" w:rsidP="00B2282E">
      <w:pPr>
        <w:tabs>
          <w:tab w:val="left" w:pos="540"/>
          <w:tab w:val="right" w:pos="9360"/>
        </w:tabs>
        <w:ind w:left="360"/>
        <w:jc w:val="both"/>
        <w:rPr>
          <w:rFonts w:asciiTheme="minorHAnsi" w:hAnsiTheme="minorHAnsi"/>
          <w:sz w:val="22"/>
          <w:szCs w:val="22"/>
        </w:rPr>
      </w:pPr>
      <w:r>
        <w:rPr>
          <w:rFonts w:asciiTheme="minorHAnsi" w:hAnsiTheme="minorHAnsi"/>
          <w:sz w:val="22"/>
          <w:szCs w:val="22"/>
        </w:rPr>
        <w:t>Gharehdaghi</w:t>
      </w:r>
      <w:r w:rsidR="00EF70B2">
        <w:rPr>
          <w:rFonts w:asciiTheme="minorHAnsi" w:hAnsiTheme="minorHAnsi"/>
          <w:sz w:val="22"/>
          <w:szCs w:val="22"/>
        </w:rPr>
        <w:t xml:space="preserve">:  </w:t>
      </w:r>
      <w:r w:rsidR="0003294E">
        <w:rPr>
          <w:rFonts w:asciiTheme="minorHAnsi" w:hAnsiTheme="minorHAnsi"/>
          <w:sz w:val="22"/>
          <w:szCs w:val="22"/>
        </w:rPr>
        <w:t>Nothing to report</w:t>
      </w:r>
    </w:p>
    <w:p w:rsidR="00EF70B2" w:rsidRDefault="001423BA" w:rsidP="00B2282E">
      <w:pPr>
        <w:tabs>
          <w:tab w:val="left" w:pos="540"/>
          <w:tab w:val="right" w:pos="9360"/>
        </w:tabs>
        <w:ind w:left="360"/>
        <w:jc w:val="both"/>
        <w:rPr>
          <w:rFonts w:asciiTheme="minorHAnsi" w:hAnsiTheme="minorHAnsi"/>
          <w:sz w:val="22"/>
          <w:szCs w:val="22"/>
        </w:rPr>
      </w:pPr>
      <w:r>
        <w:rPr>
          <w:rFonts w:asciiTheme="minorHAnsi" w:hAnsiTheme="minorHAnsi"/>
          <w:sz w:val="22"/>
          <w:szCs w:val="22"/>
        </w:rPr>
        <w:t>Beyer</w:t>
      </w:r>
      <w:r w:rsidR="00EF70B2">
        <w:rPr>
          <w:rFonts w:asciiTheme="minorHAnsi" w:hAnsiTheme="minorHAnsi"/>
          <w:sz w:val="22"/>
          <w:szCs w:val="22"/>
        </w:rPr>
        <w:t>:</w:t>
      </w:r>
      <w:r>
        <w:rPr>
          <w:rFonts w:asciiTheme="minorHAnsi" w:hAnsiTheme="minorHAnsi"/>
          <w:sz w:val="22"/>
          <w:szCs w:val="22"/>
        </w:rPr>
        <w:t xml:space="preserve"> </w:t>
      </w:r>
      <w:r w:rsidR="00884DA1">
        <w:rPr>
          <w:rFonts w:asciiTheme="minorHAnsi" w:hAnsiTheme="minorHAnsi"/>
          <w:sz w:val="22"/>
          <w:szCs w:val="22"/>
        </w:rPr>
        <w:t>Expressed her thanks for being elected to the PSW Board this and asked</w:t>
      </w:r>
      <w:r w:rsidR="00245E36">
        <w:rPr>
          <w:rFonts w:asciiTheme="minorHAnsi" w:hAnsiTheme="minorHAnsi"/>
          <w:sz w:val="22"/>
          <w:szCs w:val="22"/>
        </w:rPr>
        <w:t xml:space="preserve"> on the expectations of a RWI. Members of the Board provided description of the roles of RWI and suggested reaching out for sponsorships from industry for PSW conference.</w:t>
      </w:r>
    </w:p>
    <w:p w:rsidR="000F12B6" w:rsidRPr="000054DF" w:rsidRDefault="000F12B6" w:rsidP="00B2282E">
      <w:pPr>
        <w:tabs>
          <w:tab w:val="left" w:pos="540"/>
          <w:tab w:val="right" w:pos="9360"/>
        </w:tabs>
        <w:ind w:left="360"/>
        <w:jc w:val="both"/>
        <w:rPr>
          <w:rFonts w:asciiTheme="minorHAnsi" w:hAnsiTheme="minorHAnsi"/>
          <w:sz w:val="22"/>
          <w:szCs w:val="22"/>
        </w:rPr>
      </w:pPr>
    </w:p>
    <w:p w:rsidR="00320BCD" w:rsidRDefault="00320BCD" w:rsidP="009F507B">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Webmaster report</w:t>
      </w:r>
      <w:r w:rsidRPr="000054DF">
        <w:rPr>
          <w:rFonts w:asciiTheme="minorHAnsi" w:hAnsiTheme="minorHAnsi"/>
          <w:sz w:val="22"/>
          <w:szCs w:val="22"/>
        </w:rPr>
        <w:tab/>
      </w:r>
      <w:r w:rsidR="009F507B" w:rsidRPr="000054DF">
        <w:rPr>
          <w:rFonts w:asciiTheme="minorHAnsi" w:hAnsiTheme="minorHAnsi"/>
          <w:sz w:val="22"/>
          <w:szCs w:val="22"/>
        </w:rPr>
        <w:t>Kelli Horner</w:t>
      </w:r>
    </w:p>
    <w:p w:rsidR="003E611F" w:rsidRDefault="00245E36" w:rsidP="00245E36">
      <w:pPr>
        <w:tabs>
          <w:tab w:val="left" w:pos="540"/>
          <w:tab w:val="right" w:pos="9360"/>
        </w:tabs>
        <w:ind w:left="360"/>
        <w:rPr>
          <w:rFonts w:asciiTheme="minorHAnsi" w:hAnsiTheme="minorHAnsi"/>
          <w:sz w:val="22"/>
          <w:szCs w:val="22"/>
        </w:rPr>
      </w:pPr>
      <w:r>
        <w:rPr>
          <w:rFonts w:asciiTheme="minorHAnsi" w:hAnsiTheme="minorHAnsi"/>
          <w:sz w:val="22"/>
          <w:szCs w:val="22"/>
        </w:rPr>
        <w:t>Horner: She will</w:t>
      </w:r>
      <w:r w:rsidR="0003294E">
        <w:rPr>
          <w:rFonts w:asciiTheme="minorHAnsi" w:hAnsiTheme="minorHAnsi"/>
          <w:sz w:val="22"/>
          <w:szCs w:val="22"/>
        </w:rPr>
        <w:t xml:space="preserve"> follow up with ASEE National to post our most recent bylaws</w:t>
      </w:r>
      <w:r w:rsidR="004C4002">
        <w:rPr>
          <w:rFonts w:asciiTheme="minorHAnsi" w:hAnsiTheme="minorHAnsi"/>
          <w:sz w:val="22"/>
          <w:szCs w:val="22"/>
        </w:rPr>
        <w:t xml:space="preserve"> on the National website</w:t>
      </w:r>
      <w:r w:rsidR="0003294E">
        <w:rPr>
          <w:rFonts w:asciiTheme="minorHAnsi" w:hAnsiTheme="minorHAnsi"/>
          <w:sz w:val="22"/>
          <w:szCs w:val="22"/>
        </w:rPr>
        <w:t xml:space="preserve">. </w:t>
      </w:r>
      <w:r>
        <w:rPr>
          <w:rFonts w:asciiTheme="minorHAnsi" w:hAnsiTheme="minorHAnsi"/>
          <w:sz w:val="22"/>
          <w:szCs w:val="22"/>
        </w:rPr>
        <w:t>She thanked Sultana and Langhoff for their help</w:t>
      </w:r>
      <w:r w:rsidR="0003294E">
        <w:rPr>
          <w:rFonts w:asciiTheme="minorHAnsi" w:hAnsiTheme="minorHAnsi"/>
          <w:sz w:val="22"/>
          <w:szCs w:val="22"/>
        </w:rPr>
        <w:t xml:space="preserve"> with the site migration. The 2019 PSW conference </w:t>
      </w:r>
      <w:r>
        <w:rPr>
          <w:rFonts w:asciiTheme="minorHAnsi" w:hAnsiTheme="minorHAnsi"/>
          <w:sz w:val="22"/>
          <w:szCs w:val="22"/>
        </w:rPr>
        <w:t>is now updated on the website. She p</w:t>
      </w:r>
      <w:r w:rsidR="0003294E">
        <w:rPr>
          <w:rFonts w:asciiTheme="minorHAnsi" w:hAnsiTheme="minorHAnsi"/>
          <w:sz w:val="22"/>
          <w:szCs w:val="22"/>
        </w:rPr>
        <w:t xml:space="preserve">osted a thank you video from </w:t>
      </w:r>
      <w:r>
        <w:rPr>
          <w:rFonts w:asciiTheme="minorHAnsi" w:hAnsiTheme="minorHAnsi"/>
          <w:sz w:val="22"/>
          <w:szCs w:val="22"/>
        </w:rPr>
        <w:t>the 2018 Student Award finalist</w:t>
      </w:r>
      <w:r w:rsidR="0003294E">
        <w:rPr>
          <w:rFonts w:asciiTheme="minorHAnsi" w:hAnsiTheme="minorHAnsi"/>
          <w:sz w:val="22"/>
          <w:szCs w:val="22"/>
        </w:rPr>
        <w:t xml:space="preserve"> (Isabe</w:t>
      </w:r>
      <w:r>
        <w:rPr>
          <w:rFonts w:asciiTheme="minorHAnsi" w:hAnsiTheme="minorHAnsi"/>
          <w:sz w:val="22"/>
          <w:szCs w:val="22"/>
        </w:rPr>
        <w:t>la Figueira) from Santa Clara. The Board discussed top priorities</w:t>
      </w:r>
      <w:r w:rsidR="0003294E">
        <w:rPr>
          <w:rFonts w:asciiTheme="minorHAnsi" w:hAnsiTheme="minorHAnsi"/>
          <w:sz w:val="22"/>
          <w:szCs w:val="22"/>
        </w:rPr>
        <w:t xml:space="preserve"> for posting: add</w:t>
      </w:r>
      <w:r>
        <w:rPr>
          <w:rFonts w:asciiTheme="minorHAnsi" w:hAnsiTheme="minorHAnsi"/>
          <w:sz w:val="22"/>
          <w:szCs w:val="22"/>
        </w:rPr>
        <w:t>ing</w:t>
      </w:r>
      <w:r w:rsidR="0003294E">
        <w:rPr>
          <w:rFonts w:asciiTheme="minorHAnsi" w:hAnsiTheme="minorHAnsi"/>
          <w:sz w:val="22"/>
          <w:szCs w:val="22"/>
        </w:rPr>
        <w:t xml:space="preserve"> links to previous PSW </w:t>
      </w:r>
      <w:r w:rsidR="004C4002">
        <w:rPr>
          <w:rFonts w:asciiTheme="minorHAnsi" w:hAnsiTheme="minorHAnsi"/>
          <w:sz w:val="22"/>
          <w:szCs w:val="22"/>
        </w:rPr>
        <w:t xml:space="preserve">conference </w:t>
      </w:r>
      <w:r w:rsidR="0003294E">
        <w:rPr>
          <w:rFonts w:asciiTheme="minorHAnsi" w:hAnsiTheme="minorHAnsi"/>
          <w:sz w:val="22"/>
          <w:szCs w:val="22"/>
        </w:rPr>
        <w:t>website</w:t>
      </w:r>
      <w:r w:rsidR="004C4002">
        <w:rPr>
          <w:rFonts w:asciiTheme="minorHAnsi" w:hAnsiTheme="minorHAnsi"/>
          <w:sz w:val="22"/>
          <w:szCs w:val="22"/>
        </w:rPr>
        <w:t>s</w:t>
      </w:r>
      <w:r>
        <w:rPr>
          <w:rFonts w:asciiTheme="minorHAnsi" w:hAnsiTheme="minorHAnsi"/>
          <w:sz w:val="22"/>
          <w:szCs w:val="22"/>
        </w:rPr>
        <w:t>, updating</w:t>
      </w:r>
      <w:r w:rsidR="0003294E">
        <w:rPr>
          <w:rFonts w:asciiTheme="minorHAnsi" w:hAnsiTheme="minorHAnsi"/>
          <w:sz w:val="22"/>
          <w:szCs w:val="22"/>
        </w:rPr>
        <w:t xml:space="preserve"> PSW</w:t>
      </w:r>
      <w:r w:rsidR="004C4002">
        <w:rPr>
          <w:rFonts w:asciiTheme="minorHAnsi" w:hAnsiTheme="minorHAnsi"/>
          <w:sz w:val="22"/>
          <w:szCs w:val="22"/>
        </w:rPr>
        <w:t xml:space="preserve"> Executive</w:t>
      </w:r>
      <w:r w:rsidR="0003294E">
        <w:rPr>
          <w:rFonts w:asciiTheme="minorHAnsi" w:hAnsiTheme="minorHAnsi"/>
          <w:sz w:val="22"/>
          <w:szCs w:val="22"/>
        </w:rPr>
        <w:t xml:space="preserve"> Board members</w:t>
      </w:r>
      <w:r w:rsidR="004C4002">
        <w:rPr>
          <w:rFonts w:asciiTheme="minorHAnsi" w:hAnsiTheme="minorHAnsi"/>
          <w:sz w:val="22"/>
          <w:szCs w:val="22"/>
        </w:rPr>
        <w:t xml:space="preserve">, </w:t>
      </w:r>
      <w:r w:rsidR="007E0981">
        <w:rPr>
          <w:rFonts w:asciiTheme="minorHAnsi" w:hAnsiTheme="minorHAnsi"/>
          <w:sz w:val="22"/>
          <w:szCs w:val="22"/>
        </w:rPr>
        <w:t>list</w:t>
      </w:r>
      <w:r>
        <w:rPr>
          <w:rFonts w:asciiTheme="minorHAnsi" w:hAnsiTheme="minorHAnsi"/>
          <w:sz w:val="22"/>
          <w:szCs w:val="22"/>
        </w:rPr>
        <w:t>ing</w:t>
      </w:r>
      <w:r w:rsidR="007E0981">
        <w:rPr>
          <w:rFonts w:asciiTheme="minorHAnsi" w:hAnsiTheme="minorHAnsi"/>
          <w:sz w:val="22"/>
          <w:szCs w:val="22"/>
        </w:rPr>
        <w:t xml:space="preserve"> the new</w:t>
      </w:r>
      <w:r>
        <w:rPr>
          <w:rFonts w:asciiTheme="minorHAnsi" w:hAnsiTheme="minorHAnsi"/>
          <w:sz w:val="22"/>
          <w:szCs w:val="22"/>
        </w:rPr>
        <w:t xml:space="preserve"> PSW site URL on the N</w:t>
      </w:r>
      <w:r w:rsidR="007E0981">
        <w:rPr>
          <w:rFonts w:asciiTheme="minorHAnsi" w:hAnsiTheme="minorHAnsi"/>
          <w:sz w:val="22"/>
          <w:szCs w:val="22"/>
        </w:rPr>
        <w:t xml:space="preserve">ational website, and </w:t>
      </w:r>
      <w:r w:rsidR="004C4002">
        <w:rPr>
          <w:rFonts w:asciiTheme="minorHAnsi" w:hAnsiTheme="minorHAnsi"/>
          <w:sz w:val="22"/>
          <w:szCs w:val="22"/>
        </w:rPr>
        <w:t xml:space="preserve">ensuring to archive </w:t>
      </w:r>
      <w:r>
        <w:rPr>
          <w:rFonts w:asciiTheme="minorHAnsi" w:hAnsiTheme="minorHAnsi"/>
          <w:sz w:val="22"/>
          <w:szCs w:val="22"/>
        </w:rPr>
        <w:t xml:space="preserve">items </w:t>
      </w:r>
      <w:r w:rsidR="004C4002">
        <w:rPr>
          <w:rFonts w:asciiTheme="minorHAnsi" w:hAnsiTheme="minorHAnsi"/>
          <w:sz w:val="22"/>
          <w:szCs w:val="22"/>
        </w:rPr>
        <w:t>from the old website.</w:t>
      </w:r>
      <w:r w:rsidR="007E0981">
        <w:rPr>
          <w:rFonts w:asciiTheme="minorHAnsi" w:hAnsiTheme="minorHAnsi"/>
          <w:sz w:val="22"/>
          <w:szCs w:val="22"/>
        </w:rPr>
        <w:t xml:space="preserve"> </w:t>
      </w:r>
      <w:hyperlink r:id="rId7" w:history="1">
        <w:r w:rsidR="003E611F" w:rsidRPr="000A1A24">
          <w:rPr>
            <w:rStyle w:val="Hyperlink"/>
            <w:rFonts w:asciiTheme="minorHAnsi" w:hAnsiTheme="minorHAnsi"/>
            <w:sz w:val="22"/>
            <w:szCs w:val="22"/>
          </w:rPr>
          <w:t>https://sites.asee.org/psw</w:t>
        </w:r>
      </w:hyperlink>
    </w:p>
    <w:p w:rsidR="003E611F" w:rsidRDefault="003E611F" w:rsidP="007E50F6">
      <w:pPr>
        <w:tabs>
          <w:tab w:val="left" w:pos="540"/>
          <w:tab w:val="right" w:pos="9360"/>
        </w:tabs>
        <w:ind w:left="360"/>
        <w:rPr>
          <w:rFonts w:asciiTheme="minorHAnsi" w:hAnsiTheme="minorHAnsi"/>
          <w:sz w:val="22"/>
          <w:szCs w:val="22"/>
        </w:rPr>
      </w:pPr>
    </w:p>
    <w:p w:rsidR="0003294E" w:rsidRPr="000054DF" w:rsidRDefault="0003294E" w:rsidP="007E50F6">
      <w:pPr>
        <w:tabs>
          <w:tab w:val="left" w:pos="540"/>
          <w:tab w:val="right" w:pos="9360"/>
        </w:tabs>
        <w:ind w:left="360"/>
        <w:rPr>
          <w:rFonts w:asciiTheme="minorHAnsi" w:hAnsiTheme="minorHAnsi"/>
          <w:sz w:val="22"/>
          <w:szCs w:val="22"/>
        </w:rPr>
      </w:pPr>
    </w:p>
    <w:p w:rsidR="001D0AEA" w:rsidRDefault="00320BCD" w:rsidP="00C926A0">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Community college report</w:t>
      </w:r>
      <w:r w:rsidRPr="000054DF">
        <w:rPr>
          <w:rFonts w:asciiTheme="minorHAnsi" w:hAnsiTheme="minorHAnsi"/>
          <w:sz w:val="22"/>
          <w:szCs w:val="22"/>
        </w:rPr>
        <w:tab/>
      </w:r>
      <w:r w:rsidR="00F5288D" w:rsidRPr="000054DF">
        <w:rPr>
          <w:rFonts w:asciiTheme="minorHAnsi" w:hAnsiTheme="minorHAnsi"/>
          <w:sz w:val="22"/>
          <w:szCs w:val="22"/>
        </w:rPr>
        <w:t>Dominic Dal Bello</w:t>
      </w:r>
    </w:p>
    <w:p w:rsidR="007E50F6" w:rsidRPr="008C2D89" w:rsidRDefault="00245E36" w:rsidP="008C2D89">
      <w:pPr>
        <w:ind w:left="360"/>
        <w:rPr>
          <w:rFonts w:asciiTheme="minorHAnsi" w:hAnsiTheme="minorHAnsi"/>
          <w:sz w:val="22"/>
          <w:szCs w:val="22"/>
        </w:rPr>
      </w:pPr>
      <w:r>
        <w:rPr>
          <w:rFonts w:asciiTheme="minorHAnsi" w:hAnsiTheme="minorHAnsi"/>
          <w:sz w:val="22"/>
          <w:szCs w:val="22"/>
        </w:rPr>
        <w:t>Dal Bello attended the ASEE N</w:t>
      </w:r>
      <w:r w:rsidR="008C2D89" w:rsidRPr="008C2D89">
        <w:rPr>
          <w:rFonts w:asciiTheme="minorHAnsi" w:hAnsiTheme="minorHAnsi"/>
          <w:sz w:val="22"/>
          <w:szCs w:val="22"/>
        </w:rPr>
        <w:t>ati</w:t>
      </w:r>
      <w:r>
        <w:rPr>
          <w:rFonts w:asciiTheme="minorHAnsi" w:hAnsiTheme="minorHAnsi"/>
          <w:sz w:val="22"/>
          <w:szCs w:val="22"/>
        </w:rPr>
        <w:t>onal conference and presented. He was e</w:t>
      </w:r>
      <w:r w:rsidR="008C2D89" w:rsidRPr="008C2D89">
        <w:rPr>
          <w:rFonts w:asciiTheme="minorHAnsi" w:hAnsiTheme="minorHAnsi"/>
          <w:sz w:val="22"/>
          <w:szCs w:val="22"/>
        </w:rPr>
        <w:t>lected</w:t>
      </w:r>
      <w:r>
        <w:rPr>
          <w:rFonts w:asciiTheme="minorHAnsi" w:hAnsiTheme="minorHAnsi"/>
          <w:sz w:val="22"/>
          <w:szCs w:val="22"/>
        </w:rPr>
        <w:t xml:space="preserve"> as the</w:t>
      </w:r>
      <w:r w:rsidR="008C2D89" w:rsidRPr="008C2D89">
        <w:rPr>
          <w:rFonts w:asciiTheme="minorHAnsi" w:hAnsiTheme="minorHAnsi"/>
          <w:sz w:val="22"/>
          <w:szCs w:val="22"/>
        </w:rPr>
        <w:t xml:space="preserve"> Program Chair fo</w:t>
      </w:r>
      <w:r>
        <w:rPr>
          <w:rFonts w:asciiTheme="minorHAnsi" w:hAnsiTheme="minorHAnsi"/>
          <w:sz w:val="22"/>
          <w:szCs w:val="22"/>
        </w:rPr>
        <w:t>r the 2-year College Division and e</w:t>
      </w:r>
      <w:r w:rsidR="008C2D89" w:rsidRPr="008C2D89">
        <w:rPr>
          <w:rFonts w:asciiTheme="minorHAnsi" w:hAnsiTheme="minorHAnsi"/>
          <w:sz w:val="22"/>
          <w:szCs w:val="22"/>
        </w:rPr>
        <w:t>ncourage</w:t>
      </w:r>
      <w:r>
        <w:rPr>
          <w:rFonts w:asciiTheme="minorHAnsi" w:hAnsiTheme="minorHAnsi"/>
          <w:sz w:val="22"/>
          <w:szCs w:val="22"/>
        </w:rPr>
        <w:t>d</w:t>
      </w:r>
      <w:r w:rsidR="008C2D89" w:rsidRPr="008C2D89">
        <w:rPr>
          <w:rFonts w:asciiTheme="minorHAnsi" w:hAnsiTheme="minorHAnsi"/>
          <w:sz w:val="22"/>
          <w:szCs w:val="22"/>
        </w:rPr>
        <w:t xml:space="preserve"> paper submission for the next meeting in Tampa. </w:t>
      </w:r>
      <w:r w:rsidR="008C2D89">
        <w:rPr>
          <w:rFonts w:asciiTheme="minorHAnsi" w:hAnsiTheme="minorHAnsi"/>
          <w:sz w:val="22"/>
          <w:szCs w:val="22"/>
        </w:rPr>
        <w:t>H</w:t>
      </w:r>
      <w:r w:rsidR="00654E56">
        <w:rPr>
          <w:rFonts w:asciiTheme="minorHAnsi" w:hAnsiTheme="minorHAnsi"/>
          <w:sz w:val="22"/>
          <w:szCs w:val="22"/>
        </w:rPr>
        <w:t>e</w:t>
      </w:r>
      <w:r w:rsidR="008C2D89">
        <w:rPr>
          <w:rFonts w:asciiTheme="minorHAnsi" w:hAnsiTheme="minorHAnsi"/>
          <w:sz w:val="22"/>
          <w:szCs w:val="22"/>
        </w:rPr>
        <w:t xml:space="preserve"> received Lo</w:t>
      </w:r>
      <w:r>
        <w:rPr>
          <w:rFonts w:asciiTheme="minorHAnsi" w:hAnsiTheme="minorHAnsi"/>
          <w:sz w:val="22"/>
          <w:szCs w:val="22"/>
        </w:rPr>
        <w:t>uis Stokes planning grant for community college</w:t>
      </w:r>
      <w:r w:rsidR="00654E56">
        <w:rPr>
          <w:rFonts w:asciiTheme="minorHAnsi" w:hAnsiTheme="minorHAnsi"/>
          <w:sz w:val="22"/>
          <w:szCs w:val="22"/>
        </w:rPr>
        <w:t>s</w:t>
      </w:r>
      <w:r w:rsidR="008C2D89">
        <w:rPr>
          <w:rFonts w:asciiTheme="minorHAnsi" w:hAnsiTheme="minorHAnsi"/>
          <w:sz w:val="22"/>
          <w:szCs w:val="22"/>
        </w:rPr>
        <w:t xml:space="preserve"> in </w:t>
      </w:r>
      <w:r>
        <w:rPr>
          <w:rFonts w:asciiTheme="minorHAnsi" w:hAnsiTheme="minorHAnsi"/>
          <w:sz w:val="22"/>
          <w:szCs w:val="22"/>
        </w:rPr>
        <w:t>the Central C</w:t>
      </w:r>
      <w:r w:rsidR="008C2D89">
        <w:rPr>
          <w:rFonts w:asciiTheme="minorHAnsi" w:hAnsiTheme="minorHAnsi"/>
          <w:sz w:val="22"/>
          <w:szCs w:val="22"/>
        </w:rPr>
        <w:t>oast</w:t>
      </w:r>
      <w:r>
        <w:rPr>
          <w:rFonts w:asciiTheme="minorHAnsi" w:hAnsiTheme="minorHAnsi"/>
          <w:sz w:val="22"/>
          <w:szCs w:val="22"/>
        </w:rPr>
        <w:t xml:space="preserve"> region</w:t>
      </w:r>
      <w:r w:rsidR="008C2D89">
        <w:rPr>
          <w:rFonts w:asciiTheme="minorHAnsi" w:hAnsiTheme="minorHAnsi"/>
          <w:sz w:val="22"/>
          <w:szCs w:val="22"/>
        </w:rPr>
        <w:t>.</w:t>
      </w:r>
    </w:p>
    <w:p w:rsidR="007E50F6" w:rsidRPr="000054DF" w:rsidRDefault="007E50F6" w:rsidP="007E50F6">
      <w:pPr>
        <w:tabs>
          <w:tab w:val="left" w:pos="540"/>
          <w:tab w:val="right" w:pos="9360"/>
        </w:tabs>
        <w:ind w:left="360"/>
        <w:rPr>
          <w:rFonts w:asciiTheme="minorHAnsi" w:hAnsiTheme="minorHAnsi"/>
          <w:sz w:val="22"/>
          <w:szCs w:val="22"/>
        </w:rPr>
      </w:pPr>
    </w:p>
    <w:p w:rsidR="00320BCD" w:rsidRDefault="001D0AEA" w:rsidP="009F507B">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New Facult</w:t>
      </w:r>
      <w:r w:rsidR="00AA281A" w:rsidRPr="000054DF">
        <w:rPr>
          <w:rFonts w:asciiTheme="minorHAnsi" w:hAnsiTheme="minorHAnsi"/>
          <w:sz w:val="22"/>
          <w:szCs w:val="22"/>
        </w:rPr>
        <w:t>y report</w:t>
      </w:r>
      <w:r w:rsidR="00AA281A" w:rsidRPr="000054DF">
        <w:rPr>
          <w:rFonts w:asciiTheme="minorHAnsi" w:hAnsiTheme="minorHAnsi"/>
          <w:sz w:val="22"/>
          <w:szCs w:val="22"/>
        </w:rPr>
        <w:tab/>
      </w:r>
      <w:r w:rsidR="009F507B" w:rsidRPr="000054DF">
        <w:rPr>
          <w:rFonts w:asciiTheme="minorHAnsi" w:hAnsiTheme="minorHAnsi"/>
          <w:sz w:val="22"/>
          <w:szCs w:val="22"/>
        </w:rPr>
        <w:t>Brian Self</w:t>
      </w:r>
    </w:p>
    <w:p w:rsidR="007E50F6" w:rsidRDefault="00245E36" w:rsidP="007E50F6">
      <w:pPr>
        <w:tabs>
          <w:tab w:val="left" w:pos="540"/>
          <w:tab w:val="right" w:pos="9360"/>
        </w:tabs>
        <w:ind w:left="360"/>
        <w:rPr>
          <w:rFonts w:asciiTheme="minorHAnsi" w:hAnsiTheme="minorHAnsi"/>
          <w:sz w:val="22"/>
          <w:szCs w:val="22"/>
        </w:rPr>
      </w:pPr>
      <w:r>
        <w:rPr>
          <w:rFonts w:asciiTheme="minorHAnsi" w:hAnsiTheme="minorHAnsi"/>
          <w:sz w:val="22"/>
          <w:szCs w:val="22"/>
        </w:rPr>
        <w:t xml:space="preserve">Self reported that about </w:t>
      </w:r>
      <w:r w:rsidR="00B3461C">
        <w:rPr>
          <w:rFonts w:asciiTheme="minorHAnsi" w:hAnsiTheme="minorHAnsi"/>
          <w:sz w:val="22"/>
          <w:szCs w:val="22"/>
        </w:rPr>
        <w:t xml:space="preserve">16-20 came to </w:t>
      </w:r>
      <w:r>
        <w:rPr>
          <w:rFonts w:asciiTheme="minorHAnsi" w:hAnsiTheme="minorHAnsi"/>
          <w:sz w:val="22"/>
          <w:szCs w:val="22"/>
        </w:rPr>
        <w:t xml:space="preserve">the </w:t>
      </w:r>
      <w:r w:rsidR="00BA4F1F">
        <w:rPr>
          <w:rFonts w:asciiTheme="minorHAnsi" w:hAnsiTheme="minorHAnsi"/>
          <w:sz w:val="22"/>
          <w:szCs w:val="22"/>
        </w:rPr>
        <w:t>New I</w:t>
      </w:r>
      <w:r w:rsidR="00B3461C">
        <w:rPr>
          <w:rFonts w:asciiTheme="minorHAnsi" w:hAnsiTheme="minorHAnsi"/>
          <w:sz w:val="22"/>
          <w:szCs w:val="22"/>
        </w:rPr>
        <w:t>nstructor workshop</w:t>
      </w:r>
      <w:r>
        <w:rPr>
          <w:rFonts w:asciiTheme="minorHAnsi" w:hAnsiTheme="minorHAnsi"/>
          <w:sz w:val="22"/>
          <w:szCs w:val="22"/>
        </w:rPr>
        <w:t xml:space="preserve"> that he hosted at the last Zone IV meeting. He also g</w:t>
      </w:r>
      <w:r w:rsidR="00BA4F1F">
        <w:rPr>
          <w:rFonts w:asciiTheme="minorHAnsi" w:hAnsiTheme="minorHAnsi"/>
          <w:sz w:val="22"/>
          <w:szCs w:val="22"/>
        </w:rPr>
        <w:t>ave one at SLO and offered to give a workshop on the same topic</w:t>
      </w:r>
      <w:r w:rsidR="00B3461C">
        <w:rPr>
          <w:rFonts w:asciiTheme="minorHAnsi" w:hAnsiTheme="minorHAnsi"/>
          <w:sz w:val="22"/>
          <w:szCs w:val="22"/>
        </w:rPr>
        <w:t xml:space="preserve"> at the next PSW conference.</w:t>
      </w:r>
    </w:p>
    <w:p w:rsidR="00B3461C" w:rsidRPr="000054DF" w:rsidRDefault="00B3461C" w:rsidP="007E50F6">
      <w:pPr>
        <w:tabs>
          <w:tab w:val="left" w:pos="540"/>
          <w:tab w:val="right" w:pos="9360"/>
        </w:tabs>
        <w:ind w:left="360"/>
        <w:rPr>
          <w:rFonts w:asciiTheme="minorHAnsi" w:hAnsiTheme="minorHAnsi"/>
          <w:sz w:val="22"/>
          <w:szCs w:val="22"/>
        </w:rPr>
      </w:pPr>
    </w:p>
    <w:p w:rsidR="00320BCD" w:rsidRDefault="00320BCD" w:rsidP="009F507B">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 xml:space="preserve">Student awards report  </w:t>
      </w:r>
      <w:r w:rsidRPr="000054DF">
        <w:rPr>
          <w:rFonts w:asciiTheme="minorHAnsi" w:hAnsiTheme="minorHAnsi"/>
          <w:sz w:val="22"/>
          <w:szCs w:val="22"/>
        </w:rPr>
        <w:tab/>
      </w:r>
      <w:r w:rsidR="009F507B" w:rsidRPr="000054DF">
        <w:rPr>
          <w:rFonts w:asciiTheme="minorHAnsi" w:hAnsiTheme="minorHAnsi"/>
          <w:sz w:val="22"/>
          <w:szCs w:val="22"/>
        </w:rPr>
        <w:t>Jeffrey Ashworth</w:t>
      </w:r>
    </w:p>
    <w:p w:rsidR="007E50F6" w:rsidRDefault="00BA4F1F" w:rsidP="00BA4F1F">
      <w:pPr>
        <w:pStyle w:val="ListParagraph"/>
        <w:ind w:left="360"/>
        <w:rPr>
          <w:rFonts w:asciiTheme="minorHAnsi" w:hAnsiTheme="minorHAnsi"/>
        </w:rPr>
      </w:pPr>
      <w:r>
        <w:rPr>
          <w:rFonts w:asciiTheme="minorHAnsi" w:hAnsiTheme="minorHAnsi"/>
        </w:rPr>
        <w:t>Lanning reported on Ashworth’s behalf that there were 8 nominations last year and thanked</w:t>
      </w:r>
      <w:r w:rsidR="00B3461C">
        <w:rPr>
          <w:rFonts w:asciiTheme="minorHAnsi" w:hAnsiTheme="minorHAnsi"/>
        </w:rPr>
        <w:t xml:space="preserve"> the reviewers (</w:t>
      </w:r>
      <w:r>
        <w:rPr>
          <w:rFonts w:asciiTheme="minorHAnsi" w:hAnsiTheme="minorHAnsi"/>
        </w:rPr>
        <w:t>Bronner, Marayong, Maarek, Larralde</w:t>
      </w:r>
      <w:r w:rsidR="00B3461C">
        <w:rPr>
          <w:rFonts w:asciiTheme="minorHAnsi" w:hAnsiTheme="minorHAnsi"/>
        </w:rPr>
        <w:t>). Isabella Figuera from Santa Clara received the award.</w:t>
      </w:r>
    </w:p>
    <w:p w:rsidR="007E50F6" w:rsidRPr="000054DF" w:rsidRDefault="007E50F6" w:rsidP="007E50F6">
      <w:pPr>
        <w:tabs>
          <w:tab w:val="left" w:pos="540"/>
          <w:tab w:val="right" w:pos="9360"/>
        </w:tabs>
        <w:ind w:left="360"/>
        <w:rPr>
          <w:rFonts w:asciiTheme="minorHAnsi" w:hAnsiTheme="minorHAnsi"/>
          <w:sz w:val="22"/>
          <w:szCs w:val="22"/>
        </w:rPr>
      </w:pPr>
    </w:p>
    <w:p w:rsidR="00320BCD" w:rsidRPr="000054DF" w:rsidRDefault="00320BCD" w:rsidP="00B2282E">
      <w:pPr>
        <w:numPr>
          <w:ilvl w:val="0"/>
          <w:numId w:val="6"/>
        </w:numPr>
        <w:tabs>
          <w:tab w:val="left" w:pos="540"/>
          <w:tab w:val="right" w:pos="9360"/>
        </w:tabs>
        <w:rPr>
          <w:rFonts w:asciiTheme="minorHAnsi" w:hAnsiTheme="minorHAnsi"/>
          <w:sz w:val="22"/>
          <w:szCs w:val="22"/>
        </w:rPr>
      </w:pPr>
      <w:r w:rsidRPr="000054DF">
        <w:rPr>
          <w:rFonts w:asciiTheme="minorHAnsi" w:hAnsiTheme="minorHAnsi"/>
          <w:sz w:val="22"/>
          <w:szCs w:val="22"/>
        </w:rPr>
        <w:t>Faculty awards report</w:t>
      </w:r>
      <w:r w:rsidRPr="000054DF">
        <w:rPr>
          <w:rFonts w:asciiTheme="minorHAnsi" w:hAnsiTheme="minorHAnsi"/>
          <w:sz w:val="22"/>
          <w:szCs w:val="22"/>
        </w:rPr>
        <w:tab/>
      </w:r>
      <w:r w:rsidR="00B2282E" w:rsidRPr="00B2282E">
        <w:rPr>
          <w:rFonts w:asciiTheme="minorHAnsi" w:hAnsiTheme="minorHAnsi"/>
          <w:sz w:val="22"/>
          <w:szCs w:val="22"/>
        </w:rPr>
        <w:t>Jessica Perez</w:t>
      </w:r>
    </w:p>
    <w:p w:rsidR="00320BCD" w:rsidRDefault="00BA4F1F" w:rsidP="00B3461C">
      <w:pPr>
        <w:tabs>
          <w:tab w:val="left" w:pos="540"/>
          <w:tab w:val="right" w:pos="9360"/>
        </w:tabs>
        <w:ind w:left="360"/>
        <w:rPr>
          <w:rFonts w:asciiTheme="minorHAnsi" w:hAnsiTheme="minorHAnsi"/>
          <w:sz w:val="22"/>
          <w:szCs w:val="22"/>
        </w:rPr>
      </w:pPr>
      <w:r>
        <w:rPr>
          <w:rFonts w:asciiTheme="minorHAnsi" w:hAnsiTheme="minorHAnsi"/>
          <w:sz w:val="22"/>
          <w:szCs w:val="22"/>
        </w:rPr>
        <w:t>Perez</w:t>
      </w:r>
      <w:r w:rsidR="00B3461C">
        <w:rPr>
          <w:rFonts w:asciiTheme="minorHAnsi" w:hAnsiTheme="minorHAnsi"/>
          <w:sz w:val="22"/>
          <w:szCs w:val="22"/>
        </w:rPr>
        <w:t xml:space="preserve"> will contact </w:t>
      </w:r>
      <w:r w:rsidR="004C643F">
        <w:rPr>
          <w:rFonts w:asciiTheme="minorHAnsi" w:hAnsiTheme="minorHAnsi"/>
          <w:sz w:val="22"/>
          <w:szCs w:val="22"/>
        </w:rPr>
        <w:t>Tester</w:t>
      </w:r>
      <w:r>
        <w:rPr>
          <w:rFonts w:asciiTheme="minorHAnsi" w:hAnsiTheme="minorHAnsi"/>
          <w:sz w:val="22"/>
          <w:szCs w:val="22"/>
        </w:rPr>
        <w:t xml:space="preserve"> for additional details</w:t>
      </w:r>
      <w:r w:rsidR="004C643F">
        <w:rPr>
          <w:rFonts w:asciiTheme="minorHAnsi" w:hAnsiTheme="minorHAnsi"/>
          <w:sz w:val="22"/>
          <w:szCs w:val="22"/>
        </w:rPr>
        <w:t xml:space="preserve"> </w:t>
      </w:r>
      <w:r>
        <w:rPr>
          <w:rFonts w:asciiTheme="minorHAnsi" w:hAnsiTheme="minorHAnsi"/>
          <w:sz w:val="22"/>
          <w:szCs w:val="22"/>
        </w:rPr>
        <w:t>on the Faculty A</w:t>
      </w:r>
      <w:r w:rsidR="00B3461C">
        <w:rPr>
          <w:rFonts w:asciiTheme="minorHAnsi" w:hAnsiTheme="minorHAnsi"/>
          <w:sz w:val="22"/>
          <w:szCs w:val="22"/>
        </w:rPr>
        <w:t xml:space="preserve">ward. </w:t>
      </w:r>
    </w:p>
    <w:p w:rsidR="00402EE6" w:rsidRDefault="00BA4F1F" w:rsidP="001308B1">
      <w:pPr>
        <w:tabs>
          <w:tab w:val="left" w:pos="540"/>
          <w:tab w:val="right" w:pos="9360"/>
        </w:tabs>
        <w:ind w:left="360"/>
        <w:rPr>
          <w:rFonts w:asciiTheme="minorHAnsi" w:hAnsiTheme="minorHAnsi"/>
          <w:sz w:val="22"/>
          <w:szCs w:val="22"/>
        </w:rPr>
      </w:pPr>
      <w:r>
        <w:rPr>
          <w:rFonts w:asciiTheme="minorHAnsi" w:hAnsiTheme="minorHAnsi"/>
          <w:sz w:val="22"/>
          <w:szCs w:val="22"/>
        </w:rPr>
        <w:t xml:space="preserve">Self asked that Prof. </w:t>
      </w:r>
      <w:r w:rsidR="0046668E">
        <w:rPr>
          <w:rFonts w:asciiTheme="minorHAnsi" w:hAnsiTheme="minorHAnsi"/>
          <w:sz w:val="22"/>
          <w:szCs w:val="22"/>
        </w:rPr>
        <w:t>Mariappan Jawaharlal</w:t>
      </w:r>
      <w:r>
        <w:rPr>
          <w:rFonts w:asciiTheme="minorHAnsi" w:hAnsiTheme="minorHAnsi"/>
          <w:sz w:val="22"/>
          <w:szCs w:val="22"/>
        </w:rPr>
        <w:t>a (previous Faculty Award finalist</w:t>
      </w:r>
      <w:r w:rsidR="001308B1">
        <w:rPr>
          <w:rFonts w:asciiTheme="minorHAnsi" w:hAnsiTheme="minorHAnsi"/>
          <w:sz w:val="22"/>
          <w:szCs w:val="22"/>
        </w:rPr>
        <w:t xml:space="preserve"> whose name was not forwarded to National</w:t>
      </w:r>
      <w:r w:rsidR="004765CD">
        <w:rPr>
          <w:rFonts w:asciiTheme="minorHAnsi" w:hAnsiTheme="minorHAnsi"/>
          <w:sz w:val="22"/>
          <w:szCs w:val="22"/>
        </w:rPr>
        <w:t xml:space="preserve">) be nominated/forwarded to the National award. </w:t>
      </w:r>
      <w:r>
        <w:rPr>
          <w:rFonts w:asciiTheme="minorHAnsi" w:hAnsiTheme="minorHAnsi"/>
          <w:sz w:val="22"/>
          <w:szCs w:val="22"/>
        </w:rPr>
        <w:t>Perez</w:t>
      </w:r>
      <w:r w:rsidR="004765CD">
        <w:rPr>
          <w:rFonts w:asciiTheme="minorHAnsi" w:hAnsiTheme="minorHAnsi"/>
          <w:sz w:val="22"/>
          <w:szCs w:val="22"/>
        </w:rPr>
        <w:t xml:space="preserve"> </w:t>
      </w:r>
      <w:r>
        <w:rPr>
          <w:rFonts w:asciiTheme="minorHAnsi" w:hAnsiTheme="minorHAnsi"/>
          <w:sz w:val="22"/>
          <w:szCs w:val="22"/>
        </w:rPr>
        <w:t>will coordinate with Nissenson on his</w:t>
      </w:r>
      <w:r w:rsidR="001308B1">
        <w:rPr>
          <w:rFonts w:asciiTheme="minorHAnsi" w:hAnsiTheme="minorHAnsi"/>
          <w:sz w:val="22"/>
          <w:szCs w:val="22"/>
        </w:rPr>
        <w:t xml:space="preserve"> nomination to ASEE. </w:t>
      </w:r>
    </w:p>
    <w:p w:rsidR="00BA4F1F" w:rsidRDefault="00BA4F1F" w:rsidP="001308B1">
      <w:pPr>
        <w:tabs>
          <w:tab w:val="left" w:pos="540"/>
          <w:tab w:val="right" w:pos="9360"/>
        </w:tabs>
        <w:ind w:left="360"/>
        <w:rPr>
          <w:rFonts w:asciiTheme="minorHAnsi" w:hAnsiTheme="minorHAnsi"/>
          <w:sz w:val="22"/>
          <w:szCs w:val="22"/>
        </w:rPr>
      </w:pPr>
    </w:p>
    <w:p w:rsidR="00402EE6" w:rsidRDefault="00402EE6" w:rsidP="001308B1">
      <w:pPr>
        <w:tabs>
          <w:tab w:val="left" w:pos="540"/>
          <w:tab w:val="right" w:pos="9360"/>
        </w:tabs>
        <w:ind w:left="360"/>
        <w:rPr>
          <w:rFonts w:asciiTheme="minorHAnsi" w:hAnsiTheme="minorHAnsi"/>
          <w:sz w:val="22"/>
          <w:szCs w:val="22"/>
        </w:rPr>
      </w:pPr>
      <w:r>
        <w:rPr>
          <w:rFonts w:asciiTheme="minorHAnsi" w:hAnsiTheme="minorHAnsi"/>
          <w:sz w:val="22"/>
          <w:szCs w:val="22"/>
        </w:rPr>
        <w:t>Break &amp; Lunch: resume at 1pm.</w:t>
      </w:r>
    </w:p>
    <w:p w:rsidR="00B3461C" w:rsidRPr="000054DF" w:rsidRDefault="00B3461C" w:rsidP="00C926A0">
      <w:pPr>
        <w:tabs>
          <w:tab w:val="left" w:pos="540"/>
          <w:tab w:val="right" w:pos="9360"/>
        </w:tabs>
        <w:rPr>
          <w:rFonts w:asciiTheme="minorHAnsi" w:hAnsiTheme="minorHAnsi"/>
          <w:sz w:val="22"/>
          <w:szCs w:val="22"/>
        </w:rPr>
      </w:pPr>
    </w:p>
    <w:p w:rsidR="00320BCD" w:rsidRPr="000054DF" w:rsidRDefault="00320BCD" w:rsidP="00C926A0">
      <w:pPr>
        <w:pStyle w:val="Heading3"/>
        <w:tabs>
          <w:tab w:val="clear" w:pos="9180"/>
          <w:tab w:val="right" w:pos="9360"/>
        </w:tabs>
        <w:rPr>
          <w:rFonts w:asciiTheme="minorHAnsi" w:hAnsiTheme="minorHAnsi"/>
          <w:sz w:val="22"/>
          <w:szCs w:val="22"/>
        </w:rPr>
      </w:pPr>
      <w:r w:rsidRPr="000054DF">
        <w:rPr>
          <w:rFonts w:asciiTheme="minorHAnsi" w:hAnsiTheme="minorHAnsi"/>
          <w:sz w:val="22"/>
          <w:szCs w:val="22"/>
        </w:rPr>
        <w:t>Old Business</w:t>
      </w:r>
    </w:p>
    <w:p w:rsidR="00687275" w:rsidRPr="000054DF" w:rsidRDefault="00D90663" w:rsidP="00767999">
      <w:pPr>
        <w:pStyle w:val="Header"/>
        <w:tabs>
          <w:tab w:val="clear" w:pos="4320"/>
          <w:tab w:val="clear" w:pos="8640"/>
          <w:tab w:val="left" w:pos="360"/>
          <w:tab w:val="right" w:pos="9360"/>
        </w:tabs>
        <w:rPr>
          <w:rFonts w:asciiTheme="minorHAnsi" w:hAnsiTheme="minorHAnsi"/>
          <w:sz w:val="22"/>
          <w:szCs w:val="22"/>
        </w:rPr>
      </w:pPr>
      <w:r w:rsidRPr="000054DF">
        <w:rPr>
          <w:rFonts w:asciiTheme="minorHAnsi" w:hAnsiTheme="minorHAnsi"/>
          <w:sz w:val="22"/>
          <w:szCs w:val="22"/>
        </w:rPr>
        <w:t>a</w:t>
      </w:r>
      <w:r w:rsidR="00687275" w:rsidRPr="000054DF">
        <w:rPr>
          <w:rFonts w:asciiTheme="minorHAnsi" w:hAnsiTheme="minorHAnsi"/>
          <w:sz w:val="22"/>
          <w:szCs w:val="22"/>
        </w:rPr>
        <w:t>.</w:t>
      </w:r>
      <w:r w:rsidR="00687275" w:rsidRPr="000054DF">
        <w:rPr>
          <w:rFonts w:asciiTheme="minorHAnsi" w:hAnsiTheme="minorHAnsi"/>
          <w:sz w:val="22"/>
          <w:szCs w:val="22"/>
        </w:rPr>
        <w:tab/>
        <w:t>Post</w:t>
      </w:r>
      <w:r w:rsidR="001D0AEA" w:rsidRPr="000054DF">
        <w:rPr>
          <w:rFonts w:asciiTheme="minorHAnsi" w:hAnsiTheme="minorHAnsi"/>
          <w:sz w:val="22"/>
          <w:szCs w:val="22"/>
        </w:rPr>
        <w:t xml:space="preserve"> Discussion of Spring 20</w:t>
      </w:r>
      <w:r w:rsidR="00AA281A" w:rsidRPr="000054DF">
        <w:rPr>
          <w:rFonts w:asciiTheme="minorHAnsi" w:hAnsiTheme="minorHAnsi"/>
          <w:sz w:val="22"/>
          <w:szCs w:val="22"/>
        </w:rPr>
        <w:t>1</w:t>
      </w:r>
      <w:r w:rsidR="00B2282E">
        <w:rPr>
          <w:rFonts w:asciiTheme="minorHAnsi" w:hAnsiTheme="minorHAnsi"/>
          <w:sz w:val="22"/>
          <w:szCs w:val="22"/>
        </w:rPr>
        <w:t>8</w:t>
      </w:r>
      <w:r w:rsidR="004377D2" w:rsidRPr="000054DF">
        <w:rPr>
          <w:rFonts w:asciiTheme="minorHAnsi" w:hAnsiTheme="minorHAnsi"/>
          <w:sz w:val="22"/>
          <w:szCs w:val="22"/>
        </w:rPr>
        <w:t xml:space="preserve"> </w:t>
      </w:r>
      <w:r w:rsidR="00B2282E">
        <w:rPr>
          <w:rFonts w:asciiTheme="minorHAnsi" w:hAnsiTheme="minorHAnsi"/>
          <w:sz w:val="22"/>
          <w:szCs w:val="22"/>
        </w:rPr>
        <w:t xml:space="preserve">Zone IV </w:t>
      </w:r>
      <w:r w:rsidR="004377D2" w:rsidRPr="000054DF">
        <w:rPr>
          <w:rFonts w:asciiTheme="minorHAnsi" w:hAnsiTheme="minorHAnsi"/>
          <w:sz w:val="22"/>
          <w:szCs w:val="22"/>
        </w:rPr>
        <w:t xml:space="preserve">Conference at </w:t>
      </w:r>
      <w:r w:rsidR="00B2282E">
        <w:rPr>
          <w:rFonts w:asciiTheme="minorHAnsi" w:hAnsiTheme="minorHAnsi"/>
          <w:sz w:val="22"/>
          <w:szCs w:val="22"/>
        </w:rPr>
        <w:t xml:space="preserve">UC Boulder </w:t>
      </w:r>
      <w:r w:rsidR="007A25E6">
        <w:rPr>
          <w:rFonts w:asciiTheme="minorHAnsi" w:hAnsiTheme="minorHAnsi"/>
          <w:sz w:val="22"/>
          <w:szCs w:val="22"/>
        </w:rPr>
        <w:t xml:space="preserve">            </w:t>
      </w:r>
      <w:r w:rsidR="001D0AEA" w:rsidRPr="000054DF">
        <w:rPr>
          <w:rFonts w:asciiTheme="minorHAnsi" w:hAnsiTheme="minorHAnsi"/>
          <w:sz w:val="22"/>
          <w:szCs w:val="22"/>
        </w:rPr>
        <w:tab/>
        <w:t>All</w:t>
      </w:r>
    </w:p>
    <w:p w:rsidR="00320BCD" w:rsidRDefault="0090229A" w:rsidP="00C926A0">
      <w:pPr>
        <w:tabs>
          <w:tab w:val="right" w:pos="540"/>
          <w:tab w:val="right" w:pos="9360"/>
        </w:tabs>
        <w:rPr>
          <w:rFonts w:asciiTheme="minorHAnsi" w:hAnsiTheme="minorHAnsi"/>
          <w:sz w:val="22"/>
          <w:szCs w:val="22"/>
        </w:rPr>
      </w:pPr>
      <w:r>
        <w:rPr>
          <w:rFonts w:asciiTheme="minorHAnsi" w:hAnsiTheme="minorHAnsi"/>
          <w:sz w:val="22"/>
          <w:szCs w:val="22"/>
        </w:rPr>
        <w:t xml:space="preserve">       (This part of the minutes was taken by Sultana and later edited by Marayong) </w:t>
      </w:r>
    </w:p>
    <w:p w:rsidR="0090229A" w:rsidRDefault="00277AF6" w:rsidP="00BA4F1F">
      <w:pPr>
        <w:pStyle w:val="NormalWeb"/>
        <w:ind w:left="360"/>
        <w:rPr>
          <w:rFonts w:asciiTheme="minorHAnsi" w:hAnsiTheme="minorHAnsi"/>
          <w:sz w:val="22"/>
          <w:szCs w:val="22"/>
        </w:rPr>
      </w:pPr>
      <w:r>
        <w:rPr>
          <w:rFonts w:ascii="Calibri" w:hAnsi="Calibri"/>
          <w:sz w:val="22"/>
          <w:szCs w:val="22"/>
        </w:rPr>
        <w:lastRenderedPageBreak/>
        <w:t>There were 38 pape</w:t>
      </w:r>
      <w:r w:rsidR="00BA4F1F">
        <w:rPr>
          <w:rFonts w:ascii="Calibri" w:hAnsi="Calibri"/>
          <w:sz w:val="22"/>
          <w:szCs w:val="22"/>
        </w:rPr>
        <w:t xml:space="preserve">rs and 8 workshops. Some </w:t>
      </w:r>
      <w:r>
        <w:rPr>
          <w:rFonts w:ascii="Calibri" w:hAnsi="Calibri"/>
          <w:sz w:val="22"/>
          <w:szCs w:val="22"/>
        </w:rPr>
        <w:t xml:space="preserve">Board members mentioned that they enjoyed the tour of the new lab facilities and the Maker Space and suggested that </w:t>
      </w:r>
      <w:r w:rsidR="00BA4F1F">
        <w:rPr>
          <w:rFonts w:ascii="Calibri" w:hAnsi="Calibri"/>
          <w:sz w:val="22"/>
          <w:szCs w:val="22"/>
        </w:rPr>
        <w:t xml:space="preserve">a </w:t>
      </w:r>
      <w:r>
        <w:rPr>
          <w:rFonts w:ascii="Calibri" w:hAnsi="Calibri"/>
          <w:sz w:val="22"/>
          <w:szCs w:val="22"/>
        </w:rPr>
        <w:t>similar event can be arranged for the 2019 PSW conference. The Board would like to get some additional information on the overall budget of the Zone conference, which was not shared at the Zone IV meeting at the ASEE National Conference.</w:t>
      </w:r>
    </w:p>
    <w:p w:rsidR="0090229A" w:rsidRPr="000054DF" w:rsidRDefault="0090229A" w:rsidP="00C926A0">
      <w:pPr>
        <w:tabs>
          <w:tab w:val="right" w:pos="540"/>
          <w:tab w:val="right" w:pos="9360"/>
        </w:tabs>
        <w:rPr>
          <w:rFonts w:asciiTheme="minorHAnsi" w:hAnsiTheme="minorHAnsi"/>
          <w:sz w:val="22"/>
          <w:szCs w:val="22"/>
        </w:rPr>
      </w:pPr>
    </w:p>
    <w:p w:rsidR="00F24DC0" w:rsidRPr="000054DF" w:rsidRDefault="00320BCD" w:rsidP="002B560E">
      <w:pPr>
        <w:pStyle w:val="Heading3"/>
        <w:numPr>
          <w:ilvl w:val="0"/>
          <w:numId w:val="17"/>
        </w:numPr>
        <w:tabs>
          <w:tab w:val="clear" w:pos="9180"/>
          <w:tab w:val="right" w:pos="9360"/>
        </w:tabs>
        <w:rPr>
          <w:rFonts w:asciiTheme="minorHAnsi" w:hAnsiTheme="minorHAnsi"/>
          <w:sz w:val="22"/>
          <w:szCs w:val="22"/>
        </w:rPr>
      </w:pPr>
      <w:r w:rsidRPr="000054DF">
        <w:rPr>
          <w:rFonts w:asciiTheme="minorHAnsi" w:hAnsiTheme="minorHAnsi"/>
          <w:sz w:val="22"/>
          <w:szCs w:val="22"/>
        </w:rPr>
        <w:t xml:space="preserve">New Business </w:t>
      </w:r>
    </w:p>
    <w:p w:rsidR="00DC3F06" w:rsidRDefault="009F507B" w:rsidP="00F24DC0">
      <w:pPr>
        <w:pStyle w:val="Header"/>
        <w:tabs>
          <w:tab w:val="clear" w:pos="4320"/>
          <w:tab w:val="clear" w:pos="8640"/>
          <w:tab w:val="right" w:pos="9360"/>
        </w:tabs>
        <w:rPr>
          <w:rFonts w:asciiTheme="minorHAnsi" w:hAnsiTheme="minorHAnsi"/>
          <w:sz w:val="22"/>
          <w:szCs w:val="22"/>
        </w:rPr>
      </w:pPr>
      <w:r w:rsidRPr="000054DF">
        <w:rPr>
          <w:rFonts w:asciiTheme="minorHAnsi" w:hAnsiTheme="minorHAnsi"/>
          <w:sz w:val="22"/>
          <w:szCs w:val="22"/>
        </w:rPr>
        <w:t>a</w:t>
      </w:r>
      <w:r w:rsidR="00B375CE" w:rsidRPr="000054DF">
        <w:rPr>
          <w:rFonts w:asciiTheme="minorHAnsi" w:hAnsiTheme="minorHAnsi"/>
          <w:sz w:val="22"/>
          <w:szCs w:val="22"/>
        </w:rPr>
        <w:t xml:space="preserve">.    </w:t>
      </w:r>
      <w:r w:rsidR="00DC3F06" w:rsidRPr="000054DF">
        <w:rPr>
          <w:rFonts w:asciiTheme="minorHAnsi" w:hAnsiTheme="minorHAnsi"/>
          <w:sz w:val="22"/>
          <w:szCs w:val="22"/>
        </w:rPr>
        <w:t>201</w:t>
      </w:r>
      <w:r w:rsidR="008F118F">
        <w:rPr>
          <w:rFonts w:asciiTheme="minorHAnsi" w:hAnsiTheme="minorHAnsi"/>
          <w:sz w:val="22"/>
          <w:szCs w:val="22"/>
        </w:rPr>
        <w:t>9</w:t>
      </w:r>
      <w:r w:rsidR="00DC3F06" w:rsidRPr="000054DF">
        <w:rPr>
          <w:rFonts w:asciiTheme="minorHAnsi" w:hAnsiTheme="minorHAnsi"/>
          <w:sz w:val="22"/>
          <w:szCs w:val="22"/>
        </w:rPr>
        <w:t xml:space="preserve"> </w:t>
      </w:r>
      <w:r w:rsidR="00B2282E">
        <w:rPr>
          <w:rFonts w:asciiTheme="minorHAnsi" w:hAnsiTheme="minorHAnsi"/>
          <w:sz w:val="22"/>
          <w:szCs w:val="22"/>
        </w:rPr>
        <w:t>PSW</w:t>
      </w:r>
      <w:r w:rsidR="008F118F">
        <w:rPr>
          <w:rFonts w:asciiTheme="minorHAnsi" w:hAnsiTheme="minorHAnsi"/>
          <w:sz w:val="22"/>
          <w:szCs w:val="22"/>
        </w:rPr>
        <w:t xml:space="preserve"> c</w:t>
      </w:r>
      <w:r w:rsidR="00DC3F06" w:rsidRPr="000054DF">
        <w:rPr>
          <w:rFonts w:asciiTheme="minorHAnsi" w:hAnsiTheme="minorHAnsi"/>
          <w:sz w:val="22"/>
          <w:szCs w:val="22"/>
        </w:rPr>
        <w:t xml:space="preserve">onference at </w:t>
      </w:r>
      <w:r w:rsidR="00B2282E">
        <w:rPr>
          <w:rFonts w:asciiTheme="minorHAnsi" w:hAnsiTheme="minorHAnsi"/>
          <w:sz w:val="22"/>
          <w:szCs w:val="22"/>
        </w:rPr>
        <w:t>CSULA</w:t>
      </w:r>
      <w:r w:rsidR="008F118F">
        <w:rPr>
          <w:rFonts w:asciiTheme="minorHAnsi" w:hAnsiTheme="minorHAnsi"/>
          <w:sz w:val="22"/>
          <w:szCs w:val="22"/>
        </w:rPr>
        <w:t xml:space="preserve"> (April 4-6, 2019)</w:t>
      </w:r>
      <w:r w:rsidR="00DC3F06" w:rsidRPr="000054DF">
        <w:rPr>
          <w:rFonts w:asciiTheme="minorHAnsi" w:hAnsiTheme="minorHAnsi"/>
          <w:sz w:val="22"/>
          <w:szCs w:val="22"/>
        </w:rPr>
        <w:tab/>
      </w:r>
      <w:r w:rsidR="00B2282E">
        <w:rPr>
          <w:rFonts w:asciiTheme="minorHAnsi" w:hAnsiTheme="minorHAnsi"/>
          <w:sz w:val="22"/>
          <w:szCs w:val="22"/>
        </w:rPr>
        <w:t>Paul Nissenson/Jane Dong</w:t>
      </w:r>
    </w:p>
    <w:p w:rsidR="003E1DF8" w:rsidRDefault="00BA4F1F" w:rsidP="00BA4F1F">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Dong</w:t>
      </w:r>
      <w:r w:rsidR="00682445">
        <w:rPr>
          <w:rFonts w:asciiTheme="minorHAnsi" w:hAnsiTheme="minorHAnsi"/>
          <w:sz w:val="22"/>
          <w:szCs w:val="22"/>
        </w:rPr>
        <w:t xml:space="preserve"> shared the progress from the program planning committee</w:t>
      </w:r>
      <w:r>
        <w:rPr>
          <w:rFonts w:asciiTheme="minorHAnsi" w:hAnsiTheme="minorHAnsi"/>
          <w:sz w:val="22"/>
          <w:szCs w:val="22"/>
        </w:rPr>
        <w:t xml:space="preserve"> meeting from July with Nissenson, Gossage</w:t>
      </w:r>
      <w:r w:rsidR="00682445">
        <w:rPr>
          <w:rFonts w:asciiTheme="minorHAnsi" w:hAnsiTheme="minorHAnsi"/>
          <w:sz w:val="22"/>
          <w:szCs w:val="22"/>
        </w:rPr>
        <w:t xml:space="preserve">, </w:t>
      </w:r>
      <w:r>
        <w:rPr>
          <w:rFonts w:asciiTheme="minorHAnsi" w:hAnsiTheme="minorHAnsi"/>
          <w:sz w:val="22"/>
          <w:szCs w:val="22"/>
        </w:rPr>
        <w:t xml:space="preserve">and Gustavo </w:t>
      </w:r>
      <w:r w:rsidR="0046668E">
        <w:rPr>
          <w:rFonts w:asciiTheme="minorHAnsi" w:hAnsiTheme="minorHAnsi"/>
          <w:sz w:val="22"/>
          <w:szCs w:val="22"/>
        </w:rPr>
        <w:t>Menezes</w:t>
      </w:r>
      <w:bookmarkStart w:id="0" w:name="_GoBack"/>
      <w:bookmarkEnd w:id="0"/>
      <w:r>
        <w:rPr>
          <w:rFonts w:asciiTheme="minorHAnsi" w:hAnsiTheme="minorHAnsi"/>
          <w:sz w:val="22"/>
          <w:szCs w:val="22"/>
        </w:rPr>
        <w:t xml:space="preserve"> (CSULA)</w:t>
      </w:r>
      <w:r w:rsidR="00682445">
        <w:rPr>
          <w:rFonts w:asciiTheme="minorHAnsi" w:hAnsiTheme="minorHAnsi"/>
          <w:sz w:val="22"/>
          <w:szCs w:val="22"/>
        </w:rPr>
        <w:t xml:space="preserve">. The </w:t>
      </w:r>
      <w:r>
        <w:rPr>
          <w:rFonts w:asciiTheme="minorHAnsi" w:hAnsiTheme="minorHAnsi"/>
          <w:sz w:val="22"/>
          <w:szCs w:val="22"/>
        </w:rPr>
        <w:t xml:space="preserve">conference </w:t>
      </w:r>
      <w:r w:rsidR="00682445">
        <w:rPr>
          <w:rFonts w:asciiTheme="minorHAnsi" w:hAnsiTheme="minorHAnsi"/>
          <w:sz w:val="22"/>
          <w:szCs w:val="22"/>
        </w:rPr>
        <w:t>theme is I</w:t>
      </w:r>
      <w:r>
        <w:rPr>
          <w:rFonts w:asciiTheme="minorHAnsi" w:hAnsiTheme="minorHAnsi"/>
          <w:sz w:val="22"/>
          <w:szCs w:val="22"/>
        </w:rPr>
        <w:t>nclusive and engaged learning: E</w:t>
      </w:r>
      <w:r w:rsidR="00682445">
        <w:rPr>
          <w:rFonts w:asciiTheme="minorHAnsi" w:hAnsiTheme="minorHAnsi"/>
          <w:sz w:val="22"/>
          <w:szCs w:val="22"/>
        </w:rPr>
        <w:t>nhancin</w:t>
      </w:r>
      <w:r>
        <w:rPr>
          <w:rFonts w:asciiTheme="minorHAnsi" w:hAnsiTheme="minorHAnsi"/>
          <w:sz w:val="22"/>
          <w:szCs w:val="22"/>
        </w:rPr>
        <w:t>g engineering student success. The d</w:t>
      </w:r>
      <w:r w:rsidR="00682445">
        <w:rPr>
          <w:rFonts w:asciiTheme="minorHAnsi" w:hAnsiTheme="minorHAnsi"/>
          <w:sz w:val="22"/>
          <w:szCs w:val="22"/>
        </w:rPr>
        <w:t xml:space="preserve">raft of </w:t>
      </w:r>
      <w:r>
        <w:rPr>
          <w:rFonts w:asciiTheme="minorHAnsi" w:hAnsiTheme="minorHAnsi"/>
          <w:sz w:val="22"/>
          <w:szCs w:val="22"/>
        </w:rPr>
        <w:t>the Call for P</w:t>
      </w:r>
      <w:r w:rsidR="00682445">
        <w:rPr>
          <w:rFonts w:asciiTheme="minorHAnsi" w:hAnsiTheme="minorHAnsi"/>
          <w:sz w:val="22"/>
          <w:szCs w:val="22"/>
        </w:rPr>
        <w:t>ape</w:t>
      </w:r>
      <w:r>
        <w:rPr>
          <w:rFonts w:asciiTheme="minorHAnsi" w:hAnsiTheme="minorHAnsi"/>
          <w:sz w:val="22"/>
          <w:szCs w:val="22"/>
        </w:rPr>
        <w:t>rs was shared with the Board along with the</w:t>
      </w:r>
      <w:r w:rsidR="00682445">
        <w:rPr>
          <w:rFonts w:asciiTheme="minorHAnsi" w:hAnsiTheme="minorHAnsi"/>
          <w:sz w:val="22"/>
          <w:szCs w:val="22"/>
        </w:rPr>
        <w:t xml:space="preserve"> draft schedule.</w:t>
      </w:r>
      <w:r w:rsidR="00137B77">
        <w:rPr>
          <w:rFonts w:asciiTheme="minorHAnsi" w:hAnsiTheme="minorHAnsi"/>
          <w:sz w:val="22"/>
          <w:szCs w:val="22"/>
        </w:rPr>
        <w:t xml:space="preserve">  Self brought up that currently WIP and posters ar</w:t>
      </w:r>
      <w:r>
        <w:rPr>
          <w:rFonts w:asciiTheme="minorHAnsi" w:hAnsiTheme="minorHAnsi"/>
          <w:sz w:val="22"/>
          <w:szCs w:val="22"/>
        </w:rPr>
        <w:t>e redundant in terms of how the work is presented</w:t>
      </w:r>
      <w:r w:rsidR="00137B77">
        <w:rPr>
          <w:rFonts w:asciiTheme="minorHAnsi" w:hAnsiTheme="minorHAnsi"/>
          <w:sz w:val="22"/>
          <w:szCs w:val="22"/>
        </w:rPr>
        <w:t xml:space="preserve">. The </w:t>
      </w:r>
      <w:r w:rsidR="003E1DF8">
        <w:rPr>
          <w:rFonts w:asciiTheme="minorHAnsi" w:hAnsiTheme="minorHAnsi"/>
          <w:sz w:val="22"/>
          <w:szCs w:val="22"/>
        </w:rPr>
        <w:t xml:space="preserve">group discussed and agreed that </w:t>
      </w:r>
      <w:r w:rsidR="00137B77">
        <w:rPr>
          <w:rFonts w:asciiTheme="minorHAnsi" w:hAnsiTheme="minorHAnsi"/>
          <w:sz w:val="22"/>
          <w:szCs w:val="22"/>
        </w:rPr>
        <w:t>WIP</w:t>
      </w:r>
      <w:r w:rsidR="003E1DF8">
        <w:rPr>
          <w:rFonts w:asciiTheme="minorHAnsi" w:hAnsiTheme="minorHAnsi"/>
          <w:sz w:val="22"/>
          <w:szCs w:val="22"/>
        </w:rPr>
        <w:t xml:space="preserve"> should be included as poster and </w:t>
      </w:r>
      <w:r>
        <w:rPr>
          <w:rFonts w:asciiTheme="minorHAnsi" w:hAnsiTheme="minorHAnsi"/>
          <w:sz w:val="22"/>
          <w:szCs w:val="22"/>
        </w:rPr>
        <w:t xml:space="preserve">to </w:t>
      </w:r>
      <w:r w:rsidR="003E1DF8">
        <w:rPr>
          <w:rFonts w:asciiTheme="minorHAnsi" w:hAnsiTheme="minorHAnsi"/>
          <w:sz w:val="22"/>
          <w:szCs w:val="22"/>
        </w:rPr>
        <w:t>eliminate the separate WIP category.</w:t>
      </w:r>
      <w:r w:rsidR="00137B77">
        <w:rPr>
          <w:rFonts w:asciiTheme="minorHAnsi" w:hAnsiTheme="minorHAnsi"/>
          <w:sz w:val="22"/>
          <w:szCs w:val="22"/>
        </w:rPr>
        <w:t xml:space="preserve"> </w:t>
      </w:r>
      <w:r>
        <w:rPr>
          <w:rFonts w:asciiTheme="minorHAnsi" w:hAnsiTheme="minorHAnsi"/>
          <w:sz w:val="22"/>
          <w:szCs w:val="22"/>
        </w:rPr>
        <w:t>We will continue to</w:t>
      </w:r>
      <w:r w:rsidR="003E1DF8">
        <w:rPr>
          <w:rFonts w:asciiTheme="minorHAnsi" w:hAnsiTheme="minorHAnsi"/>
          <w:sz w:val="22"/>
          <w:szCs w:val="22"/>
        </w:rPr>
        <w:t xml:space="preserve"> use Monolith as a clearinghouse to collect all abstracts and for paper management.</w:t>
      </w:r>
      <w:r>
        <w:rPr>
          <w:rFonts w:asciiTheme="minorHAnsi" w:hAnsiTheme="minorHAnsi"/>
          <w:sz w:val="22"/>
          <w:szCs w:val="22"/>
        </w:rPr>
        <w:t xml:space="preserve"> The Board agreed to m</w:t>
      </w:r>
      <w:r w:rsidR="00B65B4F">
        <w:rPr>
          <w:rFonts w:asciiTheme="minorHAnsi" w:hAnsiTheme="minorHAnsi"/>
          <w:sz w:val="22"/>
          <w:szCs w:val="22"/>
        </w:rPr>
        <w:t xml:space="preserve">ove the </w:t>
      </w:r>
      <w:r>
        <w:rPr>
          <w:rFonts w:asciiTheme="minorHAnsi" w:hAnsiTheme="minorHAnsi"/>
          <w:sz w:val="22"/>
          <w:szCs w:val="22"/>
        </w:rPr>
        <w:t>a</w:t>
      </w:r>
      <w:r w:rsidR="003E611F">
        <w:rPr>
          <w:rFonts w:asciiTheme="minorHAnsi" w:hAnsiTheme="minorHAnsi"/>
          <w:sz w:val="22"/>
          <w:szCs w:val="22"/>
        </w:rPr>
        <w:t>bstra</w:t>
      </w:r>
      <w:r>
        <w:rPr>
          <w:rFonts w:asciiTheme="minorHAnsi" w:hAnsiTheme="minorHAnsi"/>
          <w:sz w:val="22"/>
          <w:szCs w:val="22"/>
        </w:rPr>
        <w:t xml:space="preserve">cts open date to 10/15, the </w:t>
      </w:r>
      <w:r w:rsidR="003E611F">
        <w:rPr>
          <w:rFonts w:asciiTheme="minorHAnsi" w:hAnsiTheme="minorHAnsi"/>
          <w:sz w:val="22"/>
          <w:szCs w:val="22"/>
        </w:rPr>
        <w:t>abstract upload deadline to 11/9 (w</w:t>
      </w:r>
      <w:r>
        <w:rPr>
          <w:rFonts w:asciiTheme="minorHAnsi" w:hAnsiTheme="minorHAnsi"/>
          <w:sz w:val="22"/>
          <w:szCs w:val="22"/>
        </w:rPr>
        <w:t>ith extended deadline of 11/15), and the a</w:t>
      </w:r>
      <w:r w:rsidR="003E611F">
        <w:rPr>
          <w:rFonts w:asciiTheme="minorHAnsi" w:hAnsiTheme="minorHAnsi"/>
          <w:sz w:val="22"/>
          <w:szCs w:val="22"/>
        </w:rPr>
        <w:t>bstract decision</w:t>
      </w:r>
      <w:r>
        <w:rPr>
          <w:rFonts w:asciiTheme="minorHAnsi" w:hAnsiTheme="minorHAnsi"/>
          <w:sz w:val="22"/>
          <w:szCs w:val="22"/>
        </w:rPr>
        <w:t xml:space="preserve"> to</w:t>
      </w:r>
      <w:r w:rsidR="003E611F">
        <w:rPr>
          <w:rFonts w:asciiTheme="minorHAnsi" w:hAnsiTheme="minorHAnsi"/>
          <w:sz w:val="22"/>
          <w:szCs w:val="22"/>
        </w:rPr>
        <w:t xml:space="preserve"> 12/1.</w:t>
      </w:r>
    </w:p>
    <w:p w:rsidR="003E1DF8" w:rsidRDefault="003E1DF8" w:rsidP="00F24DC0">
      <w:pPr>
        <w:pStyle w:val="Header"/>
        <w:tabs>
          <w:tab w:val="clear" w:pos="4320"/>
          <w:tab w:val="clear" w:pos="8640"/>
          <w:tab w:val="right" w:pos="9360"/>
        </w:tabs>
        <w:rPr>
          <w:rFonts w:asciiTheme="minorHAnsi" w:hAnsiTheme="minorHAnsi"/>
          <w:sz w:val="22"/>
          <w:szCs w:val="22"/>
        </w:rPr>
      </w:pPr>
    </w:p>
    <w:p w:rsidR="00941796" w:rsidRDefault="00941796"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On the program agenda:</w:t>
      </w:r>
    </w:p>
    <w:p w:rsidR="00941796" w:rsidRDefault="00BA4F1F"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Langhoff</w:t>
      </w:r>
      <w:r w:rsidR="00941796">
        <w:rPr>
          <w:rFonts w:asciiTheme="minorHAnsi" w:hAnsiTheme="minorHAnsi"/>
          <w:sz w:val="22"/>
          <w:szCs w:val="22"/>
        </w:rPr>
        <w:t>: Asked ELC workshop to be added on PSW</w:t>
      </w:r>
      <w:r w:rsidR="00A255DC">
        <w:rPr>
          <w:rFonts w:asciiTheme="minorHAnsi" w:hAnsiTheme="minorHAnsi"/>
          <w:sz w:val="22"/>
          <w:szCs w:val="22"/>
        </w:rPr>
        <w:t xml:space="preserve"> Conference</w:t>
      </w:r>
      <w:r w:rsidR="00941796">
        <w:rPr>
          <w:rFonts w:asciiTheme="minorHAnsi" w:hAnsiTheme="minorHAnsi"/>
          <w:sz w:val="22"/>
          <w:szCs w:val="22"/>
        </w:rPr>
        <w:t xml:space="preserve"> agenda.</w:t>
      </w:r>
    </w:p>
    <w:p w:rsidR="00231D64" w:rsidRDefault="00231D64" w:rsidP="00226880">
      <w:pPr>
        <w:pStyle w:val="Header"/>
        <w:tabs>
          <w:tab w:val="clear" w:pos="4320"/>
          <w:tab w:val="clear" w:pos="8640"/>
          <w:tab w:val="right" w:pos="9360"/>
        </w:tabs>
        <w:ind w:left="360"/>
        <w:rPr>
          <w:rFonts w:asciiTheme="minorHAnsi" w:hAnsiTheme="minorHAnsi"/>
          <w:sz w:val="22"/>
          <w:szCs w:val="22"/>
        </w:rPr>
      </w:pPr>
    </w:p>
    <w:p w:rsidR="00BA4F1F" w:rsidRDefault="00BA4F1F"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Conference committee:</w:t>
      </w:r>
    </w:p>
    <w:p w:rsidR="00941796" w:rsidRDefault="00BA4F1F"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Paper management</w:t>
      </w:r>
      <w:r w:rsidR="00941796">
        <w:rPr>
          <w:rFonts w:asciiTheme="minorHAnsi" w:hAnsiTheme="minorHAnsi"/>
          <w:sz w:val="22"/>
          <w:szCs w:val="22"/>
        </w:rPr>
        <w:t xml:space="preserve">: </w:t>
      </w:r>
      <w:r>
        <w:rPr>
          <w:rFonts w:asciiTheme="minorHAnsi" w:hAnsiTheme="minorHAnsi"/>
          <w:sz w:val="22"/>
          <w:szCs w:val="22"/>
        </w:rPr>
        <w:t>Lanning and Marayong</w:t>
      </w:r>
      <w:r w:rsidR="00231D64">
        <w:rPr>
          <w:rFonts w:asciiTheme="minorHAnsi" w:hAnsiTheme="minorHAnsi"/>
          <w:sz w:val="22"/>
          <w:szCs w:val="22"/>
        </w:rPr>
        <w:t xml:space="preserve"> </w:t>
      </w:r>
    </w:p>
    <w:p w:rsidR="00231D64" w:rsidRDefault="00231D64"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Sponsorship</w:t>
      </w:r>
      <w:r w:rsidR="00BA4F1F">
        <w:rPr>
          <w:rFonts w:asciiTheme="minorHAnsi" w:hAnsiTheme="minorHAnsi"/>
          <w:sz w:val="22"/>
          <w:szCs w:val="22"/>
        </w:rPr>
        <w:t>s: Gossage</w:t>
      </w:r>
      <w:r>
        <w:rPr>
          <w:rFonts w:asciiTheme="minorHAnsi" w:hAnsiTheme="minorHAnsi"/>
          <w:sz w:val="22"/>
          <w:szCs w:val="22"/>
        </w:rPr>
        <w:t xml:space="preserve">, </w:t>
      </w:r>
      <w:r w:rsidR="00BA4F1F">
        <w:rPr>
          <w:rFonts w:asciiTheme="minorHAnsi" w:hAnsiTheme="minorHAnsi"/>
          <w:sz w:val="22"/>
          <w:szCs w:val="22"/>
        </w:rPr>
        <w:t>Beyer, Derickson</w:t>
      </w:r>
      <w:r>
        <w:rPr>
          <w:rFonts w:asciiTheme="minorHAnsi" w:hAnsiTheme="minorHAnsi"/>
          <w:sz w:val="22"/>
          <w:szCs w:val="22"/>
        </w:rPr>
        <w:t>, CSULA Director of Development</w:t>
      </w:r>
    </w:p>
    <w:p w:rsidR="00231D64" w:rsidRDefault="00A255DC"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Faculty A</w:t>
      </w:r>
      <w:r w:rsidR="00BA4F1F">
        <w:rPr>
          <w:rFonts w:asciiTheme="minorHAnsi" w:hAnsiTheme="minorHAnsi"/>
          <w:sz w:val="22"/>
          <w:szCs w:val="22"/>
        </w:rPr>
        <w:t>ward</w:t>
      </w:r>
      <w:r>
        <w:rPr>
          <w:rFonts w:asciiTheme="minorHAnsi" w:hAnsiTheme="minorHAnsi"/>
          <w:sz w:val="22"/>
          <w:szCs w:val="22"/>
        </w:rPr>
        <w:t>s</w:t>
      </w:r>
      <w:r w:rsidR="00BA4F1F">
        <w:rPr>
          <w:rFonts w:asciiTheme="minorHAnsi" w:hAnsiTheme="minorHAnsi"/>
          <w:sz w:val="22"/>
          <w:szCs w:val="22"/>
        </w:rPr>
        <w:t xml:space="preserve"> committee: Perez (VC), Tester, Bronner, and Self</w:t>
      </w:r>
    </w:p>
    <w:p w:rsidR="00231D64" w:rsidRDefault="00A255DC"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Student A</w:t>
      </w:r>
      <w:r w:rsidR="00231D64">
        <w:rPr>
          <w:rFonts w:asciiTheme="minorHAnsi" w:hAnsiTheme="minorHAnsi"/>
          <w:sz w:val="22"/>
          <w:szCs w:val="22"/>
        </w:rPr>
        <w:t>ward</w:t>
      </w:r>
      <w:r>
        <w:rPr>
          <w:rFonts w:asciiTheme="minorHAnsi" w:hAnsiTheme="minorHAnsi"/>
          <w:sz w:val="22"/>
          <w:szCs w:val="22"/>
        </w:rPr>
        <w:t>s committee: Ashworth</w:t>
      </w:r>
      <w:r w:rsidR="00231D64">
        <w:rPr>
          <w:rFonts w:asciiTheme="minorHAnsi" w:hAnsiTheme="minorHAnsi"/>
          <w:sz w:val="22"/>
          <w:szCs w:val="22"/>
        </w:rPr>
        <w:t xml:space="preserve"> (VC), </w:t>
      </w:r>
      <w:r>
        <w:rPr>
          <w:rFonts w:asciiTheme="minorHAnsi" w:hAnsiTheme="minorHAnsi"/>
          <w:sz w:val="22"/>
          <w:szCs w:val="22"/>
        </w:rPr>
        <w:t>Sultana</w:t>
      </w:r>
      <w:r w:rsidR="00231D64">
        <w:rPr>
          <w:rFonts w:asciiTheme="minorHAnsi" w:hAnsiTheme="minorHAnsi"/>
          <w:sz w:val="22"/>
          <w:szCs w:val="22"/>
        </w:rPr>
        <w:t xml:space="preserve">, </w:t>
      </w:r>
      <w:r>
        <w:rPr>
          <w:rFonts w:asciiTheme="minorHAnsi" w:hAnsiTheme="minorHAnsi"/>
          <w:sz w:val="22"/>
          <w:szCs w:val="22"/>
        </w:rPr>
        <w:t>Maarek, Dal Bello</w:t>
      </w:r>
      <w:r w:rsidR="00231D64">
        <w:rPr>
          <w:rFonts w:asciiTheme="minorHAnsi" w:hAnsiTheme="minorHAnsi"/>
          <w:sz w:val="22"/>
          <w:szCs w:val="22"/>
        </w:rPr>
        <w:t xml:space="preserve"> </w:t>
      </w:r>
    </w:p>
    <w:p w:rsidR="00231D64" w:rsidRDefault="00231D64" w:rsidP="00226880">
      <w:pPr>
        <w:pStyle w:val="Header"/>
        <w:tabs>
          <w:tab w:val="clear" w:pos="4320"/>
          <w:tab w:val="clear" w:pos="8640"/>
          <w:tab w:val="right" w:pos="9360"/>
        </w:tabs>
        <w:ind w:left="360"/>
        <w:rPr>
          <w:rFonts w:asciiTheme="minorHAnsi" w:hAnsiTheme="minorHAnsi"/>
          <w:sz w:val="22"/>
          <w:szCs w:val="22"/>
        </w:rPr>
      </w:pPr>
    </w:p>
    <w:p w:rsidR="007E50F6" w:rsidRDefault="00A255DC"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Self s</w:t>
      </w:r>
      <w:r w:rsidR="00BB037A">
        <w:rPr>
          <w:rFonts w:asciiTheme="minorHAnsi" w:hAnsiTheme="minorHAnsi"/>
          <w:sz w:val="22"/>
          <w:szCs w:val="22"/>
        </w:rPr>
        <w:t>uggest</w:t>
      </w:r>
      <w:r>
        <w:rPr>
          <w:rFonts w:asciiTheme="minorHAnsi" w:hAnsiTheme="minorHAnsi"/>
          <w:sz w:val="22"/>
          <w:szCs w:val="22"/>
        </w:rPr>
        <w:t>ed</w:t>
      </w:r>
      <w:r w:rsidR="00BB037A">
        <w:rPr>
          <w:rFonts w:asciiTheme="minorHAnsi" w:hAnsiTheme="minorHAnsi"/>
          <w:sz w:val="22"/>
          <w:szCs w:val="22"/>
        </w:rPr>
        <w:t xml:space="preserve"> a</w:t>
      </w:r>
      <w:r>
        <w:rPr>
          <w:rFonts w:asciiTheme="minorHAnsi" w:hAnsiTheme="minorHAnsi"/>
          <w:sz w:val="22"/>
          <w:szCs w:val="22"/>
        </w:rPr>
        <w:t xml:space="preserve"> potential</w:t>
      </w:r>
      <w:r w:rsidR="00BB037A">
        <w:rPr>
          <w:rFonts w:asciiTheme="minorHAnsi" w:hAnsiTheme="minorHAnsi"/>
          <w:sz w:val="22"/>
          <w:szCs w:val="22"/>
        </w:rPr>
        <w:t xml:space="preserve"> keynote speaker</w:t>
      </w:r>
      <w:r>
        <w:rPr>
          <w:rFonts w:asciiTheme="minorHAnsi" w:hAnsiTheme="minorHAnsi"/>
          <w:sz w:val="22"/>
          <w:szCs w:val="22"/>
        </w:rPr>
        <w:t>,</w:t>
      </w:r>
      <w:r w:rsidR="00BB037A">
        <w:rPr>
          <w:rFonts w:asciiTheme="minorHAnsi" w:hAnsiTheme="minorHAnsi"/>
          <w:sz w:val="22"/>
          <w:szCs w:val="22"/>
        </w:rPr>
        <w:t xml:space="preserve"> Bonni Stachowiak from Vanguard University (www.teachinginhighered.com)</w:t>
      </w:r>
    </w:p>
    <w:p w:rsidR="00D34D04" w:rsidRPr="000054DF" w:rsidRDefault="00D34D04" w:rsidP="00F24DC0">
      <w:pPr>
        <w:pStyle w:val="Header"/>
        <w:tabs>
          <w:tab w:val="clear" w:pos="4320"/>
          <w:tab w:val="clear" w:pos="8640"/>
          <w:tab w:val="right" w:pos="9360"/>
        </w:tabs>
        <w:rPr>
          <w:rFonts w:asciiTheme="minorHAnsi" w:hAnsiTheme="minorHAnsi"/>
          <w:sz w:val="22"/>
          <w:szCs w:val="22"/>
        </w:rPr>
      </w:pPr>
    </w:p>
    <w:p w:rsidR="00681C19" w:rsidRDefault="00DC3F06" w:rsidP="00F24DC0">
      <w:pPr>
        <w:pStyle w:val="Header"/>
        <w:tabs>
          <w:tab w:val="clear" w:pos="4320"/>
          <w:tab w:val="clear" w:pos="8640"/>
          <w:tab w:val="right" w:pos="9360"/>
        </w:tabs>
        <w:rPr>
          <w:rFonts w:asciiTheme="minorHAnsi" w:hAnsiTheme="minorHAnsi"/>
          <w:sz w:val="22"/>
          <w:szCs w:val="22"/>
        </w:rPr>
      </w:pPr>
      <w:r w:rsidRPr="000054DF">
        <w:rPr>
          <w:rFonts w:asciiTheme="minorHAnsi" w:hAnsiTheme="minorHAnsi"/>
          <w:sz w:val="22"/>
          <w:szCs w:val="22"/>
        </w:rPr>
        <w:t xml:space="preserve">b.    </w:t>
      </w:r>
      <w:r w:rsidR="007A2A13">
        <w:rPr>
          <w:rFonts w:asciiTheme="minorHAnsi" w:hAnsiTheme="minorHAnsi"/>
          <w:sz w:val="22"/>
          <w:szCs w:val="22"/>
        </w:rPr>
        <w:t xml:space="preserve">Future </w:t>
      </w:r>
      <w:r w:rsidR="008F118F">
        <w:rPr>
          <w:rFonts w:asciiTheme="minorHAnsi" w:hAnsiTheme="minorHAnsi"/>
          <w:sz w:val="22"/>
          <w:szCs w:val="22"/>
        </w:rPr>
        <w:t>ASEE PSW conference h</w:t>
      </w:r>
      <w:r w:rsidR="00F24DC0" w:rsidRPr="000054DF">
        <w:rPr>
          <w:rFonts w:asciiTheme="minorHAnsi" w:hAnsiTheme="minorHAnsi"/>
          <w:sz w:val="22"/>
          <w:szCs w:val="22"/>
        </w:rPr>
        <w:t>osts</w:t>
      </w:r>
      <w:r w:rsidR="007A2A13">
        <w:br/>
        <w:t xml:space="preserve">       </w:t>
      </w:r>
      <w:r w:rsidR="007A2A13" w:rsidRPr="007A2A13">
        <w:rPr>
          <w:rFonts w:asciiTheme="minorHAnsi" w:hAnsiTheme="minorHAnsi"/>
          <w:sz w:val="22"/>
          <w:szCs w:val="22"/>
        </w:rPr>
        <w:t>2020 (UC Davis – Bronner?), 2021 (USC – Maarek</w:t>
      </w:r>
      <w:r w:rsidR="00624910">
        <w:rPr>
          <w:rFonts w:asciiTheme="minorHAnsi" w:hAnsiTheme="minorHAnsi"/>
          <w:sz w:val="22"/>
          <w:szCs w:val="22"/>
        </w:rPr>
        <w:t>?</w:t>
      </w:r>
      <w:r w:rsidR="007A2A13" w:rsidRPr="007A2A13">
        <w:rPr>
          <w:rFonts w:asciiTheme="minorHAnsi" w:hAnsiTheme="minorHAnsi"/>
          <w:sz w:val="22"/>
          <w:szCs w:val="22"/>
        </w:rPr>
        <w:t>)</w:t>
      </w:r>
      <w:r w:rsidR="00681C19" w:rsidRPr="000054DF">
        <w:rPr>
          <w:rFonts w:asciiTheme="minorHAnsi" w:hAnsiTheme="minorHAnsi"/>
          <w:sz w:val="22"/>
          <w:szCs w:val="22"/>
        </w:rPr>
        <w:tab/>
        <w:t>All</w:t>
      </w:r>
    </w:p>
    <w:p w:rsidR="003E611F" w:rsidRDefault="003E611F" w:rsidP="00F24DC0">
      <w:pPr>
        <w:pStyle w:val="Header"/>
        <w:tabs>
          <w:tab w:val="clear" w:pos="4320"/>
          <w:tab w:val="clear" w:pos="8640"/>
          <w:tab w:val="right" w:pos="9360"/>
        </w:tabs>
        <w:rPr>
          <w:rFonts w:asciiTheme="minorHAnsi" w:hAnsiTheme="minorHAnsi"/>
          <w:sz w:val="22"/>
          <w:szCs w:val="22"/>
        </w:rPr>
      </w:pPr>
    </w:p>
    <w:p w:rsidR="007E50F6" w:rsidRDefault="003E611F"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Maarek: Need the MOU for USC to present to the Dean. USC spring break is in early March. April 8-10 week may work better with the current deadlines.</w:t>
      </w:r>
    </w:p>
    <w:p w:rsidR="003E611F" w:rsidRDefault="003E611F"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 xml:space="preserve">Bronner: </w:t>
      </w:r>
      <w:r w:rsidR="00A255DC">
        <w:rPr>
          <w:rFonts w:asciiTheme="minorHAnsi" w:hAnsiTheme="minorHAnsi"/>
          <w:sz w:val="22"/>
          <w:szCs w:val="22"/>
        </w:rPr>
        <w:t xml:space="preserve">Asked for MOU and previous budget and suggested that </w:t>
      </w:r>
      <w:r>
        <w:rPr>
          <w:rFonts w:asciiTheme="minorHAnsi" w:hAnsiTheme="minorHAnsi"/>
          <w:sz w:val="22"/>
          <w:szCs w:val="22"/>
        </w:rPr>
        <w:t>April</w:t>
      </w:r>
      <w:r w:rsidR="00A255DC">
        <w:rPr>
          <w:rFonts w:asciiTheme="minorHAnsi" w:hAnsiTheme="minorHAnsi"/>
          <w:sz w:val="22"/>
          <w:szCs w:val="22"/>
        </w:rPr>
        <w:t xml:space="preserve"> may also work for UC Davis.</w:t>
      </w:r>
      <w:r>
        <w:rPr>
          <w:rFonts w:asciiTheme="minorHAnsi" w:hAnsiTheme="minorHAnsi"/>
          <w:sz w:val="22"/>
          <w:szCs w:val="22"/>
        </w:rPr>
        <w:t xml:space="preserve"> </w:t>
      </w:r>
    </w:p>
    <w:p w:rsidR="003E611F" w:rsidRDefault="00A255DC"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Marayong: to ask Bronner</w:t>
      </w:r>
      <w:r w:rsidR="003E611F">
        <w:rPr>
          <w:rFonts w:asciiTheme="minorHAnsi" w:hAnsiTheme="minorHAnsi"/>
          <w:sz w:val="22"/>
          <w:szCs w:val="22"/>
        </w:rPr>
        <w:t xml:space="preserve"> if a shared space with limited access</w:t>
      </w:r>
      <w:r>
        <w:rPr>
          <w:rFonts w:asciiTheme="minorHAnsi" w:hAnsiTheme="minorHAnsi"/>
          <w:sz w:val="22"/>
          <w:szCs w:val="22"/>
        </w:rPr>
        <w:t xml:space="preserve"> can be created on the PSW website to archive conference planning documents.</w:t>
      </w:r>
      <w:r w:rsidR="003E611F">
        <w:rPr>
          <w:rFonts w:asciiTheme="minorHAnsi" w:hAnsiTheme="minorHAnsi"/>
          <w:sz w:val="22"/>
          <w:szCs w:val="22"/>
        </w:rPr>
        <w:t xml:space="preserve"> </w:t>
      </w:r>
    </w:p>
    <w:p w:rsidR="003E611F" w:rsidRDefault="003E611F" w:rsidP="00F24DC0">
      <w:pPr>
        <w:pStyle w:val="Header"/>
        <w:tabs>
          <w:tab w:val="clear" w:pos="4320"/>
          <w:tab w:val="clear" w:pos="8640"/>
          <w:tab w:val="right" w:pos="9360"/>
        </w:tabs>
        <w:rPr>
          <w:rFonts w:asciiTheme="minorHAnsi" w:hAnsiTheme="minorHAnsi"/>
          <w:sz w:val="22"/>
          <w:szCs w:val="22"/>
        </w:rPr>
      </w:pPr>
    </w:p>
    <w:p w:rsidR="00B2282E" w:rsidRDefault="00B2282E" w:rsidP="00F24DC0">
      <w:pPr>
        <w:pStyle w:val="Header"/>
        <w:tabs>
          <w:tab w:val="clear" w:pos="4320"/>
          <w:tab w:val="clear" w:pos="8640"/>
          <w:tab w:val="right" w:pos="9360"/>
        </w:tabs>
        <w:rPr>
          <w:rFonts w:asciiTheme="minorHAnsi" w:hAnsiTheme="minorHAnsi"/>
          <w:sz w:val="22"/>
          <w:szCs w:val="22"/>
        </w:rPr>
      </w:pPr>
      <w:r>
        <w:rPr>
          <w:rFonts w:asciiTheme="minorHAnsi" w:hAnsiTheme="minorHAnsi"/>
          <w:sz w:val="22"/>
          <w:szCs w:val="22"/>
        </w:rPr>
        <w:t xml:space="preserve">c.    </w:t>
      </w:r>
      <w:r w:rsidR="008F118F">
        <w:rPr>
          <w:rFonts w:asciiTheme="minorHAnsi" w:hAnsiTheme="minorHAnsi"/>
          <w:sz w:val="22"/>
          <w:szCs w:val="22"/>
        </w:rPr>
        <w:t>Boosting membership and campus rep activity</w:t>
      </w:r>
      <w:r w:rsidR="008F118F">
        <w:rPr>
          <w:rFonts w:asciiTheme="minorHAnsi" w:hAnsiTheme="minorHAnsi"/>
          <w:sz w:val="22"/>
          <w:szCs w:val="22"/>
        </w:rPr>
        <w:tab/>
        <w:t>All</w:t>
      </w:r>
      <w:r>
        <w:rPr>
          <w:rFonts w:asciiTheme="minorHAnsi" w:hAnsiTheme="minorHAnsi"/>
          <w:sz w:val="22"/>
          <w:szCs w:val="22"/>
        </w:rPr>
        <w:t xml:space="preserve"> </w:t>
      </w:r>
    </w:p>
    <w:p w:rsidR="007E50F6" w:rsidRDefault="00A255DC" w:rsidP="00226880">
      <w:pPr>
        <w:pStyle w:val="Header"/>
        <w:tabs>
          <w:tab w:val="clear" w:pos="4320"/>
          <w:tab w:val="clear" w:pos="8640"/>
          <w:tab w:val="right" w:pos="9360"/>
        </w:tabs>
        <w:ind w:left="360"/>
        <w:rPr>
          <w:rFonts w:asciiTheme="minorHAnsi" w:hAnsiTheme="minorHAnsi"/>
          <w:sz w:val="22"/>
          <w:szCs w:val="22"/>
        </w:rPr>
      </w:pPr>
      <w:r>
        <w:rPr>
          <w:rFonts w:asciiTheme="minorHAnsi" w:hAnsiTheme="minorHAnsi"/>
          <w:sz w:val="22"/>
          <w:szCs w:val="22"/>
        </w:rPr>
        <w:t>Nissenson w</w:t>
      </w:r>
      <w:r w:rsidR="00BB037A">
        <w:rPr>
          <w:rFonts w:asciiTheme="minorHAnsi" w:hAnsiTheme="minorHAnsi"/>
          <w:sz w:val="22"/>
          <w:szCs w:val="22"/>
        </w:rPr>
        <w:t xml:space="preserve">ould like to have a </w:t>
      </w:r>
      <w:r>
        <w:rPr>
          <w:rFonts w:asciiTheme="minorHAnsi" w:hAnsiTheme="minorHAnsi"/>
          <w:sz w:val="22"/>
          <w:szCs w:val="22"/>
        </w:rPr>
        <w:t>continuity</w:t>
      </w:r>
      <w:r w:rsidR="00BB037A">
        <w:rPr>
          <w:rFonts w:asciiTheme="minorHAnsi" w:hAnsiTheme="minorHAnsi"/>
          <w:sz w:val="22"/>
          <w:szCs w:val="22"/>
        </w:rPr>
        <w:t xml:space="preserve"> by having a director </w:t>
      </w:r>
      <w:r>
        <w:rPr>
          <w:rFonts w:asciiTheme="minorHAnsi" w:hAnsiTheme="minorHAnsi"/>
          <w:sz w:val="22"/>
          <w:szCs w:val="22"/>
        </w:rPr>
        <w:t>as a campus rep coordinator, who will</w:t>
      </w:r>
      <w:r w:rsidR="00BB037A">
        <w:rPr>
          <w:rFonts w:asciiTheme="minorHAnsi" w:hAnsiTheme="minorHAnsi"/>
          <w:sz w:val="22"/>
          <w:szCs w:val="22"/>
        </w:rPr>
        <w:t xml:space="preserve"> work with</w:t>
      </w:r>
      <w:r>
        <w:rPr>
          <w:rFonts w:asciiTheme="minorHAnsi" w:hAnsiTheme="minorHAnsi"/>
          <w:sz w:val="22"/>
          <w:szCs w:val="22"/>
        </w:rPr>
        <w:t xml:space="preserve"> other</w:t>
      </w:r>
      <w:r w:rsidR="00BB037A">
        <w:rPr>
          <w:rFonts w:asciiTheme="minorHAnsi" w:hAnsiTheme="minorHAnsi"/>
          <w:sz w:val="22"/>
          <w:szCs w:val="22"/>
        </w:rPr>
        <w:t xml:space="preserve"> campus reps.</w:t>
      </w:r>
      <w:r w:rsidR="00D15C16">
        <w:rPr>
          <w:rFonts w:asciiTheme="minorHAnsi" w:hAnsiTheme="minorHAnsi"/>
          <w:sz w:val="22"/>
          <w:szCs w:val="22"/>
        </w:rPr>
        <w:t xml:space="preserve"> De</w:t>
      </w:r>
      <w:r>
        <w:rPr>
          <w:rFonts w:asciiTheme="minorHAnsi" w:hAnsiTheme="minorHAnsi"/>
          <w:sz w:val="22"/>
          <w:szCs w:val="22"/>
        </w:rPr>
        <w:t>rickson</w:t>
      </w:r>
      <w:r w:rsidR="00134EB9">
        <w:rPr>
          <w:rFonts w:asciiTheme="minorHAnsi" w:hAnsiTheme="minorHAnsi"/>
          <w:sz w:val="22"/>
          <w:szCs w:val="22"/>
        </w:rPr>
        <w:t xml:space="preserve">, </w:t>
      </w:r>
      <w:r>
        <w:rPr>
          <w:rFonts w:asciiTheme="minorHAnsi" w:hAnsiTheme="minorHAnsi"/>
          <w:sz w:val="22"/>
          <w:szCs w:val="22"/>
        </w:rPr>
        <w:t>Langhoff</w:t>
      </w:r>
      <w:r w:rsidR="00134EB9">
        <w:rPr>
          <w:rFonts w:asciiTheme="minorHAnsi" w:hAnsiTheme="minorHAnsi"/>
          <w:sz w:val="22"/>
          <w:szCs w:val="22"/>
        </w:rPr>
        <w:t>,</w:t>
      </w:r>
      <w:r>
        <w:rPr>
          <w:rFonts w:asciiTheme="minorHAnsi" w:hAnsiTheme="minorHAnsi"/>
          <w:sz w:val="22"/>
          <w:szCs w:val="22"/>
        </w:rPr>
        <w:t xml:space="preserve"> and</w:t>
      </w:r>
      <w:r w:rsidR="00134EB9">
        <w:rPr>
          <w:rFonts w:asciiTheme="minorHAnsi" w:hAnsiTheme="minorHAnsi"/>
          <w:sz w:val="22"/>
          <w:szCs w:val="22"/>
        </w:rPr>
        <w:t xml:space="preserve"> </w:t>
      </w:r>
      <w:r>
        <w:rPr>
          <w:rFonts w:asciiTheme="minorHAnsi" w:hAnsiTheme="minorHAnsi"/>
          <w:sz w:val="22"/>
          <w:szCs w:val="22"/>
        </w:rPr>
        <w:t>Tester</w:t>
      </w:r>
      <w:r w:rsidR="00D15C16">
        <w:rPr>
          <w:rFonts w:asciiTheme="minorHAnsi" w:hAnsiTheme="minorHAnsi"/>
          <w:sz w:val="22"/>
          <w:szCs w:val="22"/>
        </w:rPr>
        <w:t xml:space="preserve"> </w:t>
      </w:r>
      <w:r>
        <w:rPr>
          <w:rFonts w:asciiTheme="minorHAnsi" w:hAnsiTheme="minorHAnsi"/>
          <w:sz w:val="22"/>
          <w:szCs w:val="22"/>
        </w:rPr>
        <w:t>expressed their interest</w:t>
      </w:r>
      <w:r w:rsidR="00134EB9">
        <w:rPr>
          <w:rFonts w:asciiTheme="minorHAnsi" w:hAnsiTheme="minorHAnsi"/>
          <w:sz w:val="22"/>
          <w:szCs w:val="22"/>
        </w:rPr>
        <w:t xml:space="preserve"> in helping out. Tester suggested </w:t>
      </w:r>
      <w:r>
        <w:rPr>
          <w:rFonts w:asciiTheme="minorHAnsi" w:hAnsiTheme="minorHAnsi"/>
          <w:sz w:val="22"/>
          <w:szCs w:val="22"/>
        </w:rPr>
        <w:t>Nissenson</w:t>
      </w:r>
      <w:r w:rsidR="00134EB9">
        <w:rPr>
          <w:rFonts w:asciiTheme="minorHAnsi" w:hAnsiTheme="minorHAnsi"/>
          <w:sz w:val="22"/>
          <w:szCs w:val="22"/>
        </w:rPr>
        <w:t xml:space="preserve"> to develop the list of responsibilities to be reviewed/discussed at the next </w:t>
      </w:r>
      <w:r>
        <w:rPr>
          <w:rFonts w:asciiTheme="minorHAnsi" w:hAnsiTheme="minorHAnsi"/>
          <w:sz w:val="22"/>
          <w:szCs w:val="22"/>
        </w:rPr>
        <w:t xml:space="preserve">Board </w:t>
      </w:r>
      <w:r w:rsidR="00134EB9">
        <w:rPr>
          <w:rFonts w:asciiTheme="minorHAnsi" w:hAnsiTheme="minorHAnsi"/>
          <w:sz w:val="22"/>
          <w:szCs w:val="22"/>
        </w:rPr>
        <w:t xml:space="preserve">meeting. </w:t>
      </w:r>
      <w:r w:rsidR="00184044">
        <w:rPr>
          <w:rFonts w:asciiTheme="minorHAnsi" w:hAnsiTheme="minorHAnsi"/>
          <w:sz w:val="22"/>
          <w:szCs w:val="22"/>
        </w:rPr>
        <w:t>Marayong suggested that this could be led by the Membership VC with a director.</w:t>
      </w:r>
      <w:r>
        <w:rPr>
          <w:rFonts w:asciiTheme="minorHAnsi" w:hAnsiTheme="minorHAnsi"/>
          <w:sz w:val="22"/>
          <w:szCs w:val="22"/>
        </w:rPr>
        <w:t xml:space="preserve"> Lanning</w:t>
      </w:r>
      <w:r w:rsidR="00134EB9">
        <w:rPr>
          <w:rFonts w:asciiTheme="minorHAnsi" w:hAnsiTheme="minorHAnsi"/>
          <w:sz w:val="22"/>
          <w:szCs w:val="22"/>
        </w:rPr>
        <w:t xml:space="preserve"> suggested adding a sponsored mixer at the next conference.</w:t>
      </w:r>
    </w:p>
    <w:p w:rsidR="00BB037A" w:rsidRPr="000054DF" w:rsidRDefault="00BB037A" w:rsidP="00F24DC0">
      <w:pPr>
        <w:pStyle w:val="Header"/>
        <w:tabs>
          <w:tab w:val="clear" w:pos="4320"/>
          <w:tab w:val="clear" w:pos="8640"/>
          <w:tab w:val="right" w:pos="9360"/>
        </w:tabs>
        <w:rPr>
          <w:rFonts w:asciiTheme="minorHAnsi" w:hAnsiTheme="minorHAnsi"/>
          <w:sz w:val="22"/>
          <w:szCs w:val="22"/>
        </w:rPr>
      </w:pPr>
    </w:p>
    <w:p w:rsidR="001148E8" w:rsidRDefault="008F118F" w:rsidP="00226880">
      <w:pPr>
        <w:pStyle w:val="Header"/>
        <w:tabs>
          <w:tab w:val="clear" w:pos="4320"/>
          <w:tab w:val="clear" w:pos="8640"/>
          <w:tab w:val="left" w:pos="360"/>
          <w:tab w:val="right" w:pos="9360"/>
        </w:tabs>
        <w:ind w:left="360" w:hanging="360"/>
        <w:rPr>
          <w:rFonts w:asciiTheme="minorHAnsi" w:hAnsiTheme="minorHAnsi"/>
          <w:sz w:val="22"/>
          <w:szCs w:val="22"/>
        </w:rPr>
      </w:pPr>
      <w:r>
        <w:rPr>
          <w:rFonts w:asciiTheme="minorHAnsi" w:hAnsiTheme="minorHAnsi"/>
          <w:sz w:val="22"/>
          <w:szCs w:val="22"/>
        </w:rPr>
        <w:t>d</w:t>
      </w:r>
      <w:r w:rsidR="002B560E" w:rsidRPr="000054DF">
        <w:rPr>
          <w:rFonts w:asciiTheme="minorHAnsi" w:hAnsiTheme="minorHAnsi"/>
          <w:sz w:val="22"/>
          <w:szCs w:val="22"/>
        </w:rPr>
        <w:t xml:space="preserve">.  </w:t>
      </w:r>
      <w:r w:rsidR="00A33728" w:rsidRPr="000054DF">
        <w:rPr>
          <w:rFonts w:asciiTheme="minorHAnsi" w:hAnsiTheme="minorHAnsi"/>
          <w:sz w:val="22"/>
          <w:szCs w:val="22"/>
        </w:rPr>
        <w:t xml:space="preserve">  </w:t>
      </w:r>
      <w:r w:rsidR="00184044">
        <w:rPr>
          <w:rFonts w:asciiTheme="minorHAnsi" w:hAnsiTheme="minorHAnsi"/>
          <w:sz w:val="22"/>
          <w:szCs w:val="22"/>
        </w:rPr>
        <w:t>Membership on PSW Board: Based on the bylaws, the Board member must reside/</w:t>
      </w:r>
      <w:r w:rsidR="00A255DC">
        <w:rPr>
          <w:rFonts w:asciiTheme="minorHAnsi" w:hAnsiTheme="minorHAnsi"/>
          <w:sz w:val="22"/>
          <w:szCs w:val="22"/>
        </w:rPr>
        <w:t xml:space="preserve">be </w:t>
      </w:r>
      <w:r w:rsidR="00184044">
        <w:rPr>
          <w:rFonts w:asciiTheme="minorHAnsi" w:hAnsiTheme="minorHAnsi"/>
          <w:sz w:val="22"/>
          <w:szCs w:val="22"/>
        </w:rPr>
        <w:t>employ</w:t>
      </w:r>
      <w:r w:rsidR="00A255DC">
        <w:rPr>
          <w:rFonts w:asciiTheme="minorHAnsi" w:hAnsiTheme="minorHAnsi"/>
          <w:sz w:val="22"/>
          <w:szCs w:val="22"/>
        </w:rPr>
        <w:t xml:space="preserve">ed within the PSW region. </w:t>
      </w:r>
      <w:r w:rsidR="00A255DC">
        <w:rPr>
          <w:rFonts w:asciiTheme="minorHAnsi" w:hAnsiTheme="minorHAnsi"/>
          <w:sz w:val="22"/>
          <w:szCs w:val="22"/>
          <w:lang w:eastAsia="ja-JP"/>
        </w:rPr>
        <w:t>Gharehdaghi</w:t>
      </w:r>
      <w:r w:rsidR="00184044">
        <w:rPr>
          <w:rFonts w:asciiTheme="minorHAnsi" w:hAnsiTheme="minorHAnsi"/>
          <w:sz w:val="22"/>
          <w:szCs w:val="22"/>
        </w:rPr>
        <w:t xml:space="preserve"> is currently</w:t>
      </w:r>
      <w:r w:rsidR="00A255DC">
        <w:rPr>
          <w:rFonts w:asciiTheme="minorHAnsi" w:hAnsiTheme="minorHAnsi"/>
          <w:sz w:val="22"/>
          <w:szCs w:val="22"/>
        </w:rPr>
        <w:t xml:space="preserve"> not working in the region. Nissenson</w:t>
      </w:r>
      <w:r w:rsidR="00184044">
        <w:rPr>
          <w:rFonts w:asciiTheme="minorHAnsi" w:hAnsiTheme="minorHAnsi"/>
          <w:sz w:val="22"/>
          <w:szCs w:val="22"/>
        </w:rPr>
        <w:t xml:space="preserve"> to communicate with </w:t>
      </w:r>
      <w:r w:rsidR="00A255DC">
        <w:rPr>
          <w:rFonts w:asciiTheme="minorHAnsi" w:hAnsiTheme="minorHAnsi"/>
          <w:sz w:val="22"/>
          <w:szCs w:val="22"/>
          <w:lang w:eastAsia="ja-JP"/>
        </w:rPr>
        <w:t>Gharehdaghi</w:t>
      </w:r>
      <w:r w:rsidR="00184044">
        <w:rPr>
          <w:rFonts w:asciiTheme="minorHAnsi" w:hAnsiTheme="minorHAnsi"/>
          <w:sz w:val="22"/>
          <w:szCs w:val="22"/>
        </w:rPr>
        <w:t xml:space="preserve"> to clarify on the status of</w:t>
      </w:r>
      <w:r w:rsidR="00A255DC">
        <w:rPr>
          <w:rFonts w:asciiTheme="minorHAnsi" w:hAnsiTheme="minorHAnsi"/>
          <w:sz w:val="22"/>
          <w:szCs w:val="22"/>
        </w:rPr>
        <w:t xml:space="preserve"> his employment/residence.</w:t>
      </w:r>
      <w:r w:rsidR="00184044">
        <w:rPr>
          <w:rFonts w:asciiTheme="minorHAnsi" w:hAnsiTheme="minorHAnsi"/>
          <w:sz w:val="22"/>
          <w:szCs w:val="22"/>
        </w:rPr>
        <w:t xml:space="preserve"> </w:t>
      </w:r>
    </w:p>
    <w:p w:rsidR="00184044" w:rsidRDefault="00184044" w:rsidP="009F507B">
      <w:pPr>
        <w:pStyle w:val="Header"/>
        <w:tabs>
          <w:tab w:val="clear" w:pos="4320"/>
          <w:tab w:val="clear" w:pos="8640"/>
          <w:tab w:val="left" w:pos="360"/>
          <w:tab w:val="right" w:pos="9360"/>
        </w:tabs>
        <w:rPr>
          <w:rFonts w:asciiTheme="minorHAnsi" w:hAnsiTheme="minorHAnsi"/>
          <w:sz w:val="22"/>
          <w:szCs w:val="22"/>
        </w:rPr>
      </w:pPr>
    </w:p>
    <w:p w:rsidR="00184044" w:rsidRPr="000054DF" w:rsidRDefault="00184044" w:rsidP="00184044">
      <w:pPr>
        <w:pStyle w:val="Header"/>
        <w:numPr>
          <w:ilvl w:val="0"/>
          <w:numId w:val="1"/>
        </w:numPr>
        <w:tabs>
          <w:tab w:val="clear" w:pos="4320"/>
          <w:tab w:val="clear" w:pos="8640"/>
          <w:tab w:val="right" w:pos="9360"/>
        </w:tabs>
        <w:rPr>
          <w:rFonts w:asciiTheme="minorHAnsi" w:hAnsiTheme="minorHAnsi"/>
          <w:sz w:val="22"/>
          <w:szCs w:val="22"/>
        </w:rPr>
      </w:pPr>
      <w:r>
        <w:rPr>
          <w:rFonts w:asciiTheme="minorHAnsi" w:hAnsiTheme="minorHAnsi"/>
          <w:sz w:val="22"/>
          <w:szCs w:val="22"/>
        </w:rPr>
        <w:lastRenderedPageBreak/>
        <w:t>Adding graduate student award: Board agree</w:t>
      </w:r>
      <w:r w:rsidR="00A255DC">
        <w:rPr>
          <w:rFonts w:asciiTheme="minorHAnsi" w:hAnsiTheme="minorHAnsi"/>
          <w:sz w:val="22"/>
          <w:szCs w:val="22"/>
        </w:rPr>
        <w:t>d</w:t>
      </w:r>
      <w:r>
        <w:rPr>
          <w:rFonts w:asciiTheme="minorHAnsi" w:hAnsiTheme="minorHAnsi"/>
          <w:sz w:val="22"/>
          <w:szCs w:val="22"/>
        </w:rPr>
        <w:t xml:space="preserve"> to not creating </w:t>
      </w:r>
      <w:r w:rsidR="00A255DC">
        <w:rPr>
          <w:rFonts w:asciiTheme="minorHAnsi" w:hAnsiTheme="minorHAnsi"/>
          <w:sz w:val="22"/>
          <w:szCs w:val="22"/>
        </w:rPr>
        <w:t xml:space="preserve">a </w:t>
      </w:r>
      <w:r>
        <w:rPr>
          <w:rFonts w:asciiTheme="minorHAnsi" w:hAnsiTheme="minorHAnsi"/>
          <w:sz w:val="22"/>
          <w:szCs w:val="22"/>
        </w:rPr>
        <w:t xml:space="preserve">graduate </w:t>
      </w:r>
      <w:r w:rsidR="00A255DC">
        <w:rPr>
          <w:rFonts w:asciiTheme="minorHAnsi" w:hAnsiTheme="minorHAnsi"/>
          <w:sz w:val="22"/>
          <w:szCs w:val="22"/>
        </w:rPr>
        <w:t xml:space="preserve">student </w:t>
      </w:r>
      <w:r>
        <w:rPr>
          <w:rFonts w:asciiTheme="minorHAnsi" w:hAnsiTheme="minorHAnsi"/>
          <w:sz w:val="22"/>
          <w:szCs w:val="22"/>
        </w:rPr>
        <w:t xml:space="preserve">award this year. </w:t>
      </w:r>
      <w:r w:rsidR="00A255DC">
        <w:rPr>
          <w:rFonts w:asciiTheme="minorHAnsi" w:hAnsiTheme="minorHAnsi"/>
          <w:sz w:val="22"/>
          <w:szCs w:val="22"/>
        </w:rPr>
        <w:t>Ashworth, Tester, and Bronner</w:t>
      </w:r>
      <w:r>
        <w:rPr>
          <w:rFonts w:asciiTheme="minorHAnsi" w:hAnsiTheme="minorHAnsi"/>
          <w:sz w:val="22"/>
          <w:szCs w:val="22"/>
        </w:rPr>
        <w:t xml:space="preserve"> will coordinate to create a proposal with </w:t>
      </w:r>
      <w:r w:rsidR="00A255DC">
        <w:rPr>
          <w:rFonts w:asciiTheme="minorHAnsi" w:hAnsiTheme="minorHAnsi"/>
          <w:sz w:val="22"/>
          <w:szCs w:val="22"/>
        </w:rPr>
        <w:t xml:space="preserve">the </w:t>
      </w:r>
      <w:r>
        <w:rPr>
          <w:rFonts w:asciiTheme="minorHAnsi" w:hAnsiTheme="minorHAnsi"/>
          <w:sz w:val="22"/>
          <w:szCs w:val="22"/>
        </w:rPr>
        <w:t xml:space="preserve">award criteria </w:t>
      </w:r>
      <w:r w:rsidR="00843362">
        <w:rPr>
          <w:rFonts w:asciiTheme="minorHAnsi" w:hAnsiTheme="minorHAnsi"/>
          <w:sz w:val="22"/>
          <w:szCs w:val="22"/>
        </w:rPr>
        <w:t>to be discussed at the spring Board meeting.</w:t>
      </w:r>
    </w:p>
    <w:p w:rsidR="001148E8" w:rsidRPr="000054DF" w:rsidRDefault="001148E8" w:rsidP="001148E8">
      <w:pPr>
        <w:rPr>
          <w:rFonts w:asciiTheme="minorHAnsi" w:hAnsiTheme="minorHAnsi"/>
          <w:sz w:val="22"/>
          <w:szCs w:val="22"/>
        </w:rPr>
      </w:pPr>
    </w:p>
    <w:p w:rsidR="00320BCD" w:rsidRPr="000054DF" w:rsidRDefault="00320BCD">
      <w:pPr>
        <w:pStyle w:val="Heading3"/>
        <w:numPr>
          <w:ilvl w:val="0"/>
          <w:numId w:val="17"/>
        </w:numPr>
        <w:rPr>
          <w:rFonts w:asciiTheme="minorHAnsi" w:hAnsiTheme="minorHAnsi"/>
          <w:sz w:val="22"/>
          <w:szCs w:val="22"/>
        </w:rPr>
      </w:pPr>
      <w:r w:rsidRPr="000054DF">
        <w:rPr>
          <w:rFonts w:asciiTheme="minorHAnsi" w:hAnsiTheme="minorHAnsi"/>
          <w:sz w:val="22"/>
          <w:szCs w:val="22"/>
        </w:rPr>
        <w:t>Adjourn</w:t>
      </w:r>
      <w:r w:rsidR="00A255DC">
        <w:rPr>
          <w:rFonts w:asciiTheme="minorHAnsi" w:hAnsiTheme="minorHAnsi"/>
          <w:sz w:val="22"/>
          <w:szCs w:val="22"/>
        </w:rPr>
        <w:t>: 3pm</w:t>
      </w:r>
    </w:p>
    <w:p w:rsidR="007B20BF" w:rsidRDefault="007B20BF" w:rsidP="00C11651">
      <w:pPr>
        <w:tabs>
          <w:tab w:val="right" w:pos="360"/>
          <w:tab w:val="left" w:pos="540"/>
          <w:tab w:val="right" w:pos="9180"/>
        </w:tabs>
        <w:rPr>
          <w:rFonts w:asciiTheme="minorHAnsi" w:hAnsiTheme="minorHAnsi"/>
          <w:sz w:val="22"/>
          <w:szCs w:val="22"/>
        </w:rPr>
      </w:pPr>
    </w:p>
    <w:p w:rsidR="00115E52" w:rsidRPr="001906FE" w:rsidRDefault="00115E52" w:rsidP="00115E52">
      <w:pPr>
        <w:tabs>
          <w:tab w:val="right" w:pos="360"/>
          <w:tab w:val="left" w:pos="540"/>
          <w:tab w:val="right" w:pos="9180"/>
        </w:tabs>
        <w:rPr>
          <w:rFonts w:asciiTheme="minorHAnsi" w:hAnsiTheme="minorHAnsi"/>
          <w:sz w:val="22"/>
          <w:szCs w:val="22"/>
        </w:rPr>
      </w:pPr>
      <w:r w:rsidRPr="00FA7227">
        <w:rPr>
          <w:rFonts w:asciiTheme="minorHAnsi" w:hAnsiTheme="minorHAnsi"/>
          <w:sz w:val="22"/>
          <w:szCs w:val="22"/>
        </w:rPr>
        <w:t>Minutes respe</w:t>
      </w:r>
      <w:r>
        <w:rPr>
          <w:rFonts w:asciiTheme="minorHAnsi" w:hAnsiTheme="minorHAnsi"/>
          <w:sz w:val="22"/>
          <w:szCs w:val="22"/>
        </w:rPr>
        <w:t>ctfully</w:t>
      </w:r>
      <w:r w:rsidRPr="00FA7227">
        <w:rPr>
          <w:rFonts w:asciiTheme="minorHAnsi" w:hAnsiTheme="minorHAnsi"/>
          <w:sz w:val="22"/>
          <w:szCs w:val="22"/>
        </w:rPr>
        <w:t xml:space="preserve"> submitted by Panadda Marayong,</w:t>
      </w:r>
      <w:r>
        <w:rPr>
          <w:rFonts w:asciiTheme="minorHAnsi" w:hAnsiTheme="minorHAnsi"/>
          <w:sz w:val="22"/>
          <w:szCs w:val="22"/>
        </w:rPr>
        <w:t xml:space="preserve"> 10/1/18.</w:t>
      </w:r>
    </w:p>
    <w:p w:rsidR="00115E52" w:rsidRPr="000054DF" w:rsidRDefault="00115E52" w:rsidP="00C11651">
      <w:pPr>
        <w:tabs>
          <w:tab w:val="right" w:pos="360"/>
          <w:tab w:val="left" w:pos="540"/>
          <w:tab w:val="right" w:pos="9180"/>
        </w:tabs>
        <w:rPr>
          <w:rFonts w:asciiTheme="minorHAnsi" w:hAnsiTheme="minorHAnsi"/>
          <w:sz w:val="22"/>
          <w:szCs w:val="22"/>
        </w:rPr>
      </w:pPr>
    </w:p>
    <w:sectPr w:rsidR="00115E52" w:rsidRPr="000054DF" w:rsidSect="00C926A0">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77D" w:rsidRDefault="0038377D">
      <w:r>
        <w:separator/>
      </w:r>
    </w:p>
  </w:endnote>
  <w:endnote w:type="continuationSeparator" w:id="0">
    <w:p w:rsidR="0038377D" w:rsidRDefault="0038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77D" w:rsidRDefault="0038377D">
      <w:r>
        <w:separator/>
      </w:r>
    </w:p>
  </w:footnote>
  <w:footnote w:type="continuationSeparator" w:id="0">
    <w:p w:rsidR="0038377D" w:rsidRDefault="00383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66F"/>
    <w:multiLevelType w:val="singleLevel"/>
    <w:tmpl w:val="313C1238"/>
    <w:lvl w:ilvl="0">
      <w:start w:val="1"/>
      <w:numFmt w:val="lowerLetter"/>
      <w:lvlText w:val="%1."/>
      <w:lvlJc w:val="left"/>
      <w:pPr>
        <w:tabs>
          <w:tab w:val="num" w:pos="360"/>
        </w:tabs>
        <w:ind w:left="360" w:hanging="360"/>
      </w:pPr>
      <w:rPr>
        <w:rFonts w:hint="default"/>
      </w:rPr>
    </w:lvl>
  </w:abstractNum>
  <w:abstractNum w:abstractNumId="1">
    <w:nsid w:val="02F4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23798A"/>
    <w:multiLevelType w:val="singleLevel"/>
    <w:tmpl w:val="04090013"/>
    <w:lvl w:ilvl="0">
      <w:start w:val="3"/>
      <w:numFmt w:val="upperRoman"/>
      <w:lvlText w:val="%1."/>
      <w:lvlJc w:val="left"/>
      <w:pPr>
        <w:tabs>
          <w:tab w:val="num" w:pos="720"/>
        </w:tabs>
        <w:ind w:left="720" w:hanging="720"/>
      </w:pPr>
      <w:rPr>
        <w:rFonts w:hint="default"/>
      </w:rPr>
    </w:lvl>
  </w:abstractNum>
  <w:abstractNum w:abstractNumId="3">
    <w:nsid w:val="044F0C6C"/>
    <w:multiLevelType w:val="singleLevel"/>
    <w:tmpl w:val="0409000F"/>
    <w:lvl w:ilvl="0">
      <w:start w:val="1"/>
      <w:numFmt w:val="decimal"/>
      <w:lvlText w:val="%1."/>
      <w:lvlJc w:val="left"/>
      <w:pPr>
        <w:tabs>
          <w:tab w:val="num" w:pos="360"/>
        </w:tabs>
        <w:ind w:left="360" w:hanging="360"/>
      </w:pPr>
    </w:lvl>
  </w:abstractNum>
  <w:abstractNum w:abstractNumId="4">
    <w:nsid w:val="05F94BF1"/>
    <w:multiLevelType w:val="hybridMultilevel"/>
    <w:tmpl w:val="E0C8D7DC"/>
    <w:lvl w:ilvl="0" w:tplc="79D67BB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E971FC"/>
    <w:multiLevelType w:val="hybridMultilevel"/>
    <w:tmpl w:val="0F3479D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abstractNum w:abstractNumId="6">
    <w:nsid w:val="187037FD"/>
    <w:multiLevelType w:val="singleLevel"/>
    <w:tmpl w:val="3198DB5E"/>
    <w:lvl w:ilvl="0">
      <w:start w:val="1"/>
      <w:numFmt w:val="decimal"/>
      <w:lvlText w:val="%1."/>
      <w:lvlJc w:val="left"/>
      <w:pPr>
        <w:tabs>
          <w:tab w:val="num" w:pos="900"/>
        </w:tabs>
        <w:ind w:left="900" w:hanging="360"/>
      </w:pPr>
      <w:rPr>
        <w:rFonts w:hint="default"/>
      </w:rPr>
    </w:lvl>
  </w:abstractNum>
  <w:abstractNum w:abstractNumId="7">
    <w:nsid w:val="1A8A525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CA220BE"/>
    <w:multiLevelType w:val="singleLevel"/>
    <w:tmpl w:val="8FE4BCE6"/>
    <w:lvl w:ilvl="0">
      <w:start w:val="1"/>
      <w:numFmt w:val="lowerLetter"/>
      <w:lvlText w:val="%1."/>
      <w:lvlJc w:val="left"/>
      <w:pPr>
        <w:tabs>
          <w:tab w:val="num" w:pos="360"/>
        </w:tabs>
        <w:ind w:left="360" w:hanging="360"/>
      </w:pPr>
      <w:rPr>
        <w:rFonts w:hint="default"/>
      </w:rPr>
    </w:lvl>
  </w:abstractNum>
  <w:abstractNum w:abstractNumId="9">
    <w:nsid w:val="212F2F5A"/>
    <w:multiLevelType w:val="singleLevel"/>
    <w:tmpl w:val="CC5A4328"/>
    <w:lvl w:ilvl="0">
      <w:start w:val="2"/>
      <w:numFmt w:val="upperRoman"/>
      <w:pStyle w:val="Heading3"/>
      <w:lvlText w:val="%1."/>
      <w:lvlJc w:val="left"/>
      <w:pPr>
        <w:tabs>
          <w:tab w:val="num" w:pos="720"/>
        </w:tabs>
        <w:ind w:left="720" w:hanging="720"/>
      </w:pPr>
      <w:rPr>
        <w:rFonts w:hint="default"/>
      </w:rPr>
    </w:lvl>
  </w:abstractNum>
  <w:abstractNum w:abstractNumId="10">
    <w:nsid w:val="234C5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E25E00"/>
    <w:multiLevelType w:val="singleLevel"/>
    <w:tmpl w:val="04090013"/>
    <w:lvl w:ilvl="0">
      <w:start w:val="4"/>
      <w:numFmt w:val="upperRoman"/>
      <w:lvlText w:val="%1."/>
      <w:lvlJc w:val="left"/>
      <w:pPr>
        <w:tabs>
          <w:tab w:val="num" w:pos="720"/>
        </w:tabs>
        <w:ind w:left="720" w:hanging="720"/>
      </w:pPr>
      <w:rPr>
        <w:rFonts w:hint="default"/>
      </w:rPr>
    </w:lvl>
  </w:abstractNum>
  <w:abstractNum w:abstractNumId="12">
    <w:nsid w:val="2B0A50C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F3E0E66"/>
    <w:multiLevelType w:val="singleLevel"/>
    <w:tmpl w:val="10C83EC2"/>
    <w:lvl w:ilvl="0">
      <w:start w:val="1"/>
      <w:numFmt w:val="lowerLetter"/>
      <w:lvlText w:val="%1."/>
      <w:lvlJc w:val="left"/>
      <w:pPr>
        <w:tabs>
          <w:tab w:val="num" w:pos="360"/>
        </w:tabs>
        <w:ind w:left="360" w:hanging="360"/>
      </w:pPr>
      <w:rPr>
        <w:rFonts w:hint="default"/>
        <w:b w:val="0"/>
      </w:rPr>
    </w:lvl>
  </w:abstractNum>
  <w:abstractNum w:abstractNumId="14">
    <w:nsid w:val="311F26B5"/>
    <w:multiLevelType w:val="singleLevel"/>
    <w:tmpl w:val="3D6A6C54"/>
    <w:lvl w:ilvl="0">
      <w:start w:val="1"/>
      <w:numFmt w:val="lowerLetter"/>
      <w:lvlText w:val="%1."/>
      <w:lvlJc w:val="left"/>
      <w:pPr>
        <w:tabs>
          <w:tab w:val="num" w:pos="360"/>
        </w:tabs>
        <w:ind w:left="360" w:hanging="360"/>
      </w:pPr>
      <w:rPr>
        <w:rFonts w:hint="default"/>
      </w:rPr>
    </w:lvl>
  </w:abstractNum>
  <w:abstractNum w:abstractNumId="15">
    <w:nsid w:val="428B2192"/>
    <w:multiLevelType w:val="singleLevel"/>
    <w:tmpl w:val="0409000F"/>
    <w:lvl w:ilvl="0">
      <w:start w:val="1"/>
      <w:numFmt w:val="decimal"/>
      <w:lvlText w:val="%1."/>
      <w:lvlJc w:val="left"/>
      <w:pPr>
        <w:tabs>
          <w:tab w:val="num" w:pos="360"/>
        </w:tabs>
        <w:ind w:left="360" w:hanging="360"/>
      </w:pPr>
    </w:lvl>
  </w:abstractNum>
  <w:abstractNum w:abstractNumId="16">
    <w:nsid w:val="44AF3CE9"/>
    <w:multiLevelType w:val="singleLevel"/>
    <w:tmpl w:val="ECE80D96"/>
    <w:lvl w:ilvl="0">
      <w:start w:val="1"/>
      <w:numFmt w:val="lowerLetter"/>
      <w:lvlText w:val="%1."/>
      <w:lvlJc w:val="left"/>
      <w:pPr>
        <w:tabs>
          <w:tab w:val="num" w:pos="360"/>
        </w:tabs>
        <w:ind w:left="360" w:hanging="360"/>
      </w:pPr>
      <w:rPr>
        <w:rFonts w:hint="default"/>
      </w:rPr>
    </w:lvl>
  </w:abstractNum>
  <w:abstractNum w:abstractNumId="17">
    <w:nsid w:val="4B4A13C6"/>
    <w:multiLevelType w:val="singleLevel"/>
    <w:tmpl w:val="AAD8CE52"/>
    <w:lvl w:ilvl="0">
      <w:start w:val="1"/>
      <w:numFmt w:val="lowerLetter"/>
      <w:lvlText w:val="%1."/>
      <w:lvlJc w:val="left"/>
      <w:pPr>
        <w:tabs>
          <w:tab w:val="num" w:pos="360"/>
        </w:tabs>
        <w:ind w:left="360" w:hanging="360"/>
      </w:pPr>
      <w:rPr>
        <w:rFonts w:hint="default"/>
      </w:rPr>
    </w:lvl>
  </w:abstractNum>
  <w:abstractNum w:abstractNumId="18">
    <w:nsid w:val="4F1C31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2EA1F38"/>
    <w:multiLevelType w:val="singleLevel"/>
    <w:tmpl w:val="C50038B2"/>
    <w:lvl w:ilvl="0">
      <w:start w:val="1"/>
      <w:numFmt w:val="lowerLetter"/>
      <w:lvlText w:val="%1."/>
      <w:lvlJc w:val="left"/>
      <w:pPr>
        <w:tabs>
          <w:tab w:val="num" w:pos="360"/>
        </w:tabs>
        <w:ind w:left="360" w:hanging="360"/>
      </w:pPr>
      <w:rPr>
        <w:rFonts w:hint="default"/>
      </w:rPr>
    </w:lvl>
  </w:abstractNum>
  <w:abstractNum w:abstractNumId="20">
    <w:nsid w:val="58296585"/>
    <w:multiLevelType w:val="singleLevel"/>
    <w:tmpl w:val="FDECED2A"/>
    <w:lvl w:ilvl="0">
      <w:start w:val="1"/>
      <w:numFmt w:val="lowerLetter"/>
      <w:lvlText w:val="%1."/>
      <w:lvlJc w:val="left"/>
      <w:pPr>
        <w:tabs>
          <w:tab w:val="num" w:pos="720"/>
        </w:tabs>
        <w:ind w:left="720" w:hanging="720"/>
      </w:pPr>
      <w:rPr>
        <w:rFonts w:hint="default"/>
      </w:rPr>
    </w:lvl>
  </w:abstractNum>
  <w:abstractNum w:abstractNumId="21">
    <w:nsid w:val="5ADC6C58"/>
    <w:multiLevelType w:val="hybridMultilevel"/>
    <w:tmpl w:val="4EFEF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B62D7"/>
    <w:multiLevelType w:val="singleLevel"/>
    <w:tmpl w:val="04090013"/>
    <w:lvl w:ilvl="0">
      <w:start w:val="4"/>
      <w:numFmt w:val="upperRoman"/>
      <w:lvlText w:val="%1."/>
      <w:lvlJc w:val="left"/>
      <w:pPr>
        <w:tabs>
          <w:tab w:val="num" w:pos="720"/>
        </w:tabs>
        <w:ind w:left="720" w:hanging="720"/>
      </w:pPr>
      <w:rPr>
        <w:rFonts w:hint="default"/>
      </w:rPr>
    </w:lvl>
  </w:abstractNum>
  <w:abstractNum w:abstractNumId="23">
    <w:nsid w:val="67AE3FF3"/>
    <w:multiLevelType w:val="singleLevel"/>
    <w:tmpl w:val="13A894C6"/>
    <w:lvl w:ilvl="0">
      <w:start w:val="1"/>
      <w:numFmt w:val="lowerLetter"/>
      <w:lvlText w:val="%1."/>
      <w:lvlJc w:val="left"/>
      <w:pPr>
        <w:tabs>
          <w:tab w:val="num" w:pos="360"/>
        </w:tabs>
        <w:ind w:left="360" w:hanging="360"/>
      </w:pPr>
      <w:rPr>
        <w:rFonts w:hint="default"/>
      </w:rPr>
    </w:lvl>
  </w:abstractNum>
  <w:abstractNum w:abstractNumId="24">
    <w:nsid w:val="68CC3576"/>
    <w:multiLevelType w:val="singleLevel"/>
    <w:tmpl w:val="7C60EDA4"/>
    <w:lvl w:ilvl="0">
      <w:start w:val="1"/>
      <w:numFmt w:val="decimal"/>
      <w:lvlText w:val="%1."/>
      <w:lvlJc w:val="left"/>
      <w:pPr>
        <w:tabs>
          <w:tab w:val="num" w:pos="900"/>
        </w:tabs>
        <w:ind w:left="900" w:hanging="360"/>
      </w:pPr>
      <w:rPr>
        <w:rFonts w:hint="default"/>
      </w:rPr>
    </w:lvl>
  </w:abstractNum>
  <w:num w:numId="1">
    <w:abstractNumId w:val="16"/>
  </w:num>
  <w:num w:numId="2">
    <w:abstractNumId w:val="19"/>
  </w:num>
  <w:num w:numId="3">
    <w:abstractNumId w:val="11"/>
  </w:num>
  <w:num w:numId="4">
    <w:abstractNumId w:val="22"/>
  </w:num>
  <w:num w:numId="5">
    <w:abstractNumId w:val="8"/>
  </w:num>
  <w:num w:numId="6">
    <w:abstractNumId w:val="14"/>
  </w:num>
  <w:num w:numId="7">
    <w:abstractNumId w:val="6"/>
  </w:num>
  <w:num w:numId="8">
    <w:abstractNumId w:val="12"/>
  </w:num>
  <w:num w:numId="9">
    <w:abstractNumId w:val="24"/>
  </w:num>
  <w:num w:numId="10">
    <w:abstractNumId w:val="7"/>
  </w:num>
  <w:num w:numId="11">
    <w:abstractNumId w:val="2"/>
  </w:num>
  <w:num w:numId="12">
    <w:abstractNumId w:val="0"/>
  </w:num>
  <w:num w:numId="13">
    <w:abstractNumId w:val="9"/>
  </w:num>
  <w:num w:numId="14">
    <w:abstractNumId w:val="17"/>
  </w:num>
  <w:num w:numId="15">
    <w:abstractNumId w:val="20"/>
  </w:num>
  <w:num w:numId="16">
    <w:abstractNumId w:val="13"/>
  </w:num>
  <w:num w:numId="17">
    <w:abstractNumId w:val="9"/>
    <w:lvlOverride w:ilvl="0">
      <w:startOverride w:val="4"/>
    </w:lvlOverride>
  </w:num>
  <w:num w:numId="18">
    <w:abstractNumId w:val="10"/>
  </w:num>
  <w:num w:numId="19">
    <w:abstractNumId w:val="23"/>
  </w:num>
  <w:num w:numId="20">
    <w:abstractNumId w:val="1"/>
  </w:num>
  <w:num w:numId="21">
    <w:abstractNumId w:val="15"/>
  </w:num>
  <w:num w:numId="22">
    <w:abstractNumId w:val="3"/>
  </w:num>
  <w:num w:numId="23">
    <w:abstractNumId w:val="18"/>
  </w:num>
  <w:num w:numId="24">
    <w:abstractNumId w:val="21"/>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5"/>
    <w:rsid w:val="000054DF"/>
    <w:rsid w:val="0003294E"/>
    <w:rsid w:val="00084EFB"/>
    <w:rsid w:val="000D00B4"/>
    <w:rsid w:val="000E6D48"/>
    <w:rsid w:val="000F12B6"/>
    <w:rsid w:val="000F1E99"/>
    <w:rsid w:val="001148E8"/>
    <w:rsid w:val="00115E52"/>
    <w:rsid w:val="001308B1"/>
    <w:rsid w:val="00134EB9"/>
    <w:rsid w:val="00137B77"/>
    <w:rsid w:val="0014024B"/>
    <w:rsid w:val="001423BA"/>
    <w:rsid w:val="001435ED"/>
    <w:rsid w:val="00184044"/>
    <w:rsid w:val="001C2D25"/>
    <w:rsid w:val="001D0AEA"/>
    <w:rsid w:val="001D2413"/>
    <w:rsid w:val="001E265F"/>
    <w:rsid w:val="002178E1"/>
    <w:rsid w:val="00226880"/>
    <w:rsid w:val="00231D64"/>
    <w:rsid w:val="002400FB"/>
    <w:rsid w:val="00245E36"/>
    <w:rsid w:val="00255032"/>
    <w:rsid w:val="00277AF6"/>
    <w:rsid w:val="002B560E"/>
    <w:rsid w:val="002F6A2F"/>
    <w:rsid w:val="00320BCD"/>
    <w:rsid w:val="0034633D"/>
    <w:rsid w:val="003469DC"/>
    <w:rsid w:val="00365533"/>
    <w:rsid w:val="00367131"/>
    <w:rsid w:val="0038377D"/>
    <w:rsid w:val="003B6111"/>
    <w:rsid w:val="003E1DF8"/>
    <w:rsid w:val="003E611F"/>
    <w:rsid w:val="00402EE6"/>
    <w:rsid w:val="004207E7"/>
    <w:rsid w:val="00426A8B"/>
    <w:rsid w:val="004377D2"/>
    <w:rsid w:val="00443578"/>
    <w:rsid w:val="0046668E"/>
    <w:rsid w:val="004765CD"/>
    <w:rsid w:val="00492A18"/>
    <w:rsid w:val="004C4002"/>
    <w:rsid w:val="004C643F"/>
    <w:rsid w:val="004E6AF2"/>
    <w:rsid w:val="00520B42"/>
    <w:rsid w:val="005C0EAF"/>
    <w:rsid w:val="005D5322"/>
    <w:rsid w:val="005E5681"/>
    <w:rsid w:val="00624910"/>
    <w:rsid w:val="00654E56"/>
    <w:rsid w:val="00681C19"/>
    <w:rsid w:val="00682445"/>
    <w:rsid w:val="00687275"/>
    <w:rsid w:val="00691C81"/>
    <w:rsid w:val="0076062C"/>
    <w:rsid w:val="00761C34"/>
    <w:rsid w:val="00767999"/>
    <w:rsid w:val="00777F29"/>
    <w:rsid w:val="007A25E6"/>
    <w:rsid w:val="007A2A13"/>
    <w:rsid w:val="007A4135"/>
    <w:rsid w:val="007B1C92"/>
    <w:rsid w:val="007B20BF"/>
    <w:rsid w:val="007D2A8A"/>
    <w:rsid w:val="007D3FB6"/>
    <w:rsid w:val="007E0981"/>
    <w:rsid w:val="007E1A2D"/>
    <w:rsid w:val="007E50F6"/>
    <w:rsid w:val="007F29B9"/>
    <w:rsid w:val="007F2DAD"/>
    <w:rsid w:val="00820C57"/>
    <w:rsid w:val="00843362"/>
    <w:rsid w:val="00884DA1"/>
    <w:rsid w:val="008A50A8"/>
    <w:rsid w:val="008B1666"/>
    <w:rsid w:val="008C01FA"/>
    <w:rsid w:val="008C2D89"/>
    <w:rsid w:val="008F118F"/>
    <w:rsid w:val="0090229A"/>
    <w:rsid w:val="009307C1"/>
    <w:rsid w:val="0094091E"/>
    <w:rsid w:val="00941796"/>
    <w:rsid w:val="009D0DF5"/>
    <w:rsid w:val="009F507B"/>
    <w:rsid w:val="009F673F"/>
    <w:rsid w:val="00A20680"/>
    <w:rsid w:val="00A255DC"/>
    <w:rsid w:val="00A33728"/>
    <w:rsid w:val="00A43A6C"/>
    <w:rsid w:val="00A51CC6"/>
    <w:rsid w:val="00A57490"/>
    <w:rsid w:val="00A612E1"/>
    <w:rsid w:val="00AA281A"/>
    <w:rsid w:val="00AB4481"/>
    <w:rsid w:val="00B03F77"/>
    <w:rsid w:val="00B2282E"/>
    <w:rsid w:val="00B3461C"/>
    <w:rsid w:val="00B375CE"/>
    <w:rsid w:val="00B44731"/>
    <w:rsid w:val="00B65B4F"/>
    <w:rsid w:val="00B8017E"/>
    <w:rsid w:val="00BA4F1F"/>
    <w:rsid w:val="00BB037A"/>
    <w:rsid w:val="00C11651"/>
    <w:rsid w:val="00C2257F"/>
    <w:rsid w:val="00C61435"/>
    <w:rsid w:val="00C926A0"/>
    <w:rsid w:val="00C94C9D"/>
    <w:rsid w:val="00CE4F7F"/>
    <w:rsid w:val="00D15C16"/>
    <w:rsid w:val="00D32A09"/>
    <w:rsid w:val="00D34D04"/>
    <w:rsid w:val="00D413B9"/>
    <w:rsid w:val="00D50968"/>
    <w:rsid w:val="00D90663"/>
    <w:rsid w:val="00DB1654"/>
    <w:rsid w:val="00DC3F06"/>
    <w:rsid w:val="00DE32FD"/>
    <w:rsid w:val="00E270C9"/>
    <w:rsid w:val="00E5455A"/>
    <w:rsid w:val="00E61511"/>
    <w:rsid w:val="00EF70B2"/>
    <w:rsid w:val="00F133E6"/>
    <w:rsid w:val="00F23EE4"/>
    <w:rsid w:val="00F24DC0"/>
    <w:rsid w:val="00F5288D"/>
    <w:rsid w:val="00F60ED2"/>
    <w:rsid w:val="00F828A8"/>
    <w:rsid w:val="00F84869"/>
    <w:rsid w:val="00FA60B8"/>
    <w:rsid w:val="00FD6E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569F6-578B-4AE5-ACF2-28650E88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A8"/>
  </w:style>
  <w:style w:type="paragraph" w:styleId="Heading1">
    <w:name w:val="heading 1"/>
    <w:basedOn w:val="Normal"/>
    <w:next w:val="Normal"/>
    <w:qFormat/>
    <w:rsid w:val="008A50A8"/>
    <w:pPr>
      <w:keepNext/>
      <w:tabs>
        <w:tab w:val="left" w:pos="-1440"/>
        <w:tab w:val="left" w:pos="-720"/>
        <w:tab w:val="right" w:pos="9180"/>
      </w:tabs>
      <w:outlineLvl w:val="0"/>
    </w:pPr>
    <w:rPr>
      <w:b/>
    </w:rPr>
  </w:style>
  <w:style w:type="paragraph" w:styleId="Heading2">
    <w:name w:val="heading 2"/>
    <w:basedOn w:val="Normal"/>
    <w:next w:val="Normal"/>
    <w:qFormat/>
    <w:rsid w:val="008A50A8"/>
    <w:pPr>
      <w:keepNext/>
      <w:tabs>
        <w:tab w:val="right" w:pos="360"/>
        <w:tab w:val="left" w:pos="540"/>
        <w:tab w:val="right" w:pos="9180"/>
      </w:tabs>
      <w:jc w:val="center"/>
      <w:outlineLvl w:val="1"/>
    </w:pPr>
    <w:rPr>
      <w:b/>
      <w:sz w:val="24"/>
    </w:rPr>
  </w:style>
  <w:style w:type="paragraph" w:styleId="Heading3">
    <w:name w:val="heading 3"/>
    <w:basedOn w:val="Normal"/>
    <w:next w:val="Normal"/>
    <w:qFormat/>
    <w:rsid w:val="008A50A8"/>
    <w:pPr>
      <w:keepNext/>
      <w:numPr>
        <w:numId w:val="13"/>
      </w:numPr>
      <w:tabs>
        <w:tab w:val="right" w:pos="360"/>
        <w:tab w:val="left" w:pos="540"/>
        <w:tab w:val="right" w:pos="918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A8"/>
    <w:pPr>
      <w:tabs>
        <w:tab w:val="center" w:pos="4320"/>
        <w:tab w:val="right" w:pos="8640"/>
      </w:tabs>
    </w:pPr>
  </w:style>
  <w:style w:type="paragraph" w:styleId="Footer">
    <w:name w:val="footer"/>
    <w:basedOn w:val="Normal"/>
    <w:rsid w:val="008A50A8"/>
    <w:pPr>
      <w:tabs>
        <w:tab w:val="center" w:pos="4320"/>
        <w:tab w:val="right" w:pos="8640"/>
      </w:tabs>
    </w:pPr>
  </w:style>
  <w:style w:type="paragraph" w:styleId="BodyTextIndent">
    <w:name w:val="Body Text Indent"/>
    <w:basedOn w:val="Normal"/>
    <w:rsid w:val="008A50A8"/>
    <w:pPr>
      <w:ind w:left="90"/>
    </w:pPr>
  </w:style>
  <w:style w:type="character" w:styleId="Hyperlink">
    <w:name w:val="Hyperlink"/>
    <w:basedOn w:val="DefaultParagraphFont"/>
    <w:rsid w:val="008A50A8"/>
    <w:rPr>
      <w:color w:val="0000FF"/>
      <w:u w:val="single"/>
    </w:rPr>
  </w:style>
  <w:style w:type="paragraph" w:styleId="Title">
    <w:name w:val="Title"/>
    <w:basedOn w:val="Normal"/>
    <w:link w:val="TitleChar"/>
    <w:qFormat/>
    <w:rsid w:val="008A50A8"/>
    <w:pPr>
      <w:tabs>
        <w:tab w:val="left" w:pos="-1440"/>
        <w:tab w:val="left" w:pos="-720"/>
        <w:tab w:val="right" w:pos="360"/>
        <w:tab w:val="left" w:pos="540"/>
        <w:tab w:val="right" w:pos="9180"/>
      </w:tabs>
      <w:jc w:val="center"/>
    </w:pPr>
    <w:rPr>
      <w:b/>
    </w:rPr>
  </w:style>
  <w:style w:type="character" w:styleId="FollowedHyperlink">
    <w:name w:val="FollowedHyperlink"/>
    <w:basedOn w:val="DefaultParagraphFont"/>
    <w:rsid w:val="008A50A8"/>
    <w:rPr>
      <w:color w:val="800080"/>
      <w:u w:val="single"/>
    </w:rPr>
  </w:style>
  <w:style w:type="paragraph" w:styleId="Subtitle">
    <w:name w:val="Subtitle"/>
    <w:basedOn w:val="Normal"/>
    <w:link w:val="SubtitleChar"/>
    <w:qFormat/>
    <w:rsid w:val="008A50A8"/>
    <w:pPr>
      <w:tabs>
        <w:tab w:val="left" w:pos="-1440"/>
        <w:tab w:val="left" w:pos="-720"/>
        <w:tab w:val="right" w:pos="360"/>
        <w:tab w:val="left" w:pos="540"/>
        <w:tab w:val="right" w:pos="9180"/>
      </w:tabs>
      <w:jc w:val="center"/>
    </w:pPr>
    <w:rPr>
      <w:b/>
    </w:rPr>
  </w:style>
  <w:style w:type="paragraph" w:styleId="BodyText">
    <w:name w:val="Body Text"/>
    <w:basedOn w:val="Normal"/>
    <w:rsid w:val="008A50A8"/>
    <w:rPr>
      <w:sz w:val="16"/>
    </w:rPr>
  </w:style>
  <w:style w:type="character" w:styleId="PageNumber">
    <w:name w:val="page number"/>
    <w:basedOn w:val="DefaultParagraphFont"/>
    <w:rsid w:val="008A50A8"/>
  </w:style>
  <w:style w:type="paragraph" w:styleId="NormalWeb">
    <w:name w:val="Normal (Web)"/>
    <w:basedOn w:val="Normal"/>
    <w:rsid w:val="008A50A8"/>
    <w:pPr>
      <w:spacing w:before="100" w:after="100"/>
    </w:pPr>
    <w:rPr>
      <w:sz w:val="24"/>
    </w:rPr>
  </w:style>
  <w:style w:type="character" w:customStyle="1" w:styleId="TitleChar">
    <w:name w:val="Title Char"/>
    <w:basedOn w:val="DefaultParagraphFont"/>
    <w:link w:val="Title"/>
    <w:rsid w:val="008C01FA"/>
    <w:rPr>
      <w:b/>
    </w:rPr>
  </w:style>
  <w:style w:type="character" w:customStyle="1" w:styleId="SubtitleChar">
    <w:name w:val="Subtitle Char"/>
    <w:basedOn w:val="DefaultParagraphFont"/>
    <w:link w:val="Subtitle"/>
    <w:rsid w:val="008C01FA"/>
    <w:rPr>
      <w:b/>
    </w:rPr>
  </w:style>
  <w:style w:type="paragraph" w:styleId="ListParagraph">
    <w:name w:val="List Paragraph"/>
    <w:basedOn w:val="Normal"/>
    <w:uiPriority w:val="34"/>
    <w:qFormat/>
    <w:rsid w:val="009F673F"/>
    <w:pPr>
      <w:ind w:left="720"/>
    </w:pPr>
    <w:rPr>
      <w:rFonts w:ascii="Calibri" w:hAnsi="Calibri"/>
      <w:sz w:val="22"/>
      <w:szCs w:val="22"/>
    </w:rPr>
  </w:style>
  <w:style w:type="table" w:styleId="TableGrid">
    <w:name w:val="Table Grid"/>
    <w:basedOn w:val="TableNormal"/>
    <w:rsid w:val="00005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3E611F"/>
    <w:rPr>
      <w:color w:val="605E5C"/>
      <w:shd w:val="clear" w:color="auto" w:fill="E1DFDD"/>
    </w:rPr>
  </w:style>
  <w:style w:type="paragraph" w:styleId="BalloonText">
    <w:name w:val="Balloon Text"/>
    <w:basedOn w:val="Normal"/>
    <w:link w:val="BalloonTextChar"/>
    <w:semiHidden/>
    <w:unhideWhenUsed/>
    <w:rsid w:val="002400FB"/>
    <w:rPr>
      <w:rFonts w:ascii="Segoe UI" w:hAnsi="Segoe UI" w:cs="Segoe UI"/>
      <w:sz w:val="18"/>
      <w:szCs w:val="18"/>
    </w:rPr>
  </w:style>
  <w:style w:type="character" w:customStyle="1" w:styleId="BalloonTextChar">
    <w:name w:val="Balloon Text Char"/>
    <w:basedOn w:val="DefaultParagraphFont"/>
    <w:link w:val="BalloonText"/>
    <w:semiHidden/>
    <w:rsid w:val="00240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5525">
      <w:bodyDiv w:val="1"/>
      <w:marLeft w:val="0"/>
      <w:marRight w:val="0"/>
      <w:marTop w:val="0"/>
      <w:marBottom w:val="0"/>
      <w:divBdr>
        <w:top w:val="none" w:sz="0" w:space="0" w:color="auto"/>
        <w:left w:val="none" w:sz="0" w:space="0" w:color="auto"/>
        <w:bottom w:val="none" w:sz="0" w:space="0" w:color="auto"/>
        <w:right w:val="none" w:sz="0" w:space="0" w:color="auto"/>
      </w:divBdr>
    </w:div>
    <w:div w:id="1085372870">
      <w:bodyDiv w:val="1"/>
      <w:marLeft w:val="0"/>
      <w:marRight w:val="0"/>
      <w:marTop w:val="0"/>
      <w:marBottom w:val="0"/>
      <w:divBdr>
        <w:top w:val="none" w:sz="0" w:space="0" w:color="auto"/>
        <w:left w:val="none" w:sz="0" w:space="0" w:color="auto"/>
        <w:bottom w:val="none" w:sz="0" w:space="0" w:color="auto"/>
        <w:right w:val="none" w:sz="0" w:space="0" w:color="auto"/>
      </w:divBdr>
    </w:div>
    <w:div w:id="1556892573">
      <w:bodyDiv w:val="1"/>
      <w:marLeft w:val="0"/>
      <w:marRight w:val="0"/>
      <w:marTop w:val="0"/>
      <w:marBottom w:val="0"/>
      <w:divBdr>
        <w:top w:val="none" w:sz="0" w:space="0" w:color="auto"/>
        <w:left w:val="none" w:sz="0" w:space="0" w:color="auto"/>
        <w:bottom w:val="none" w:sz="0" w:space="0" w:color="auto"/>
        <w:right w:val="none" w:sz="0" w:space="0" w:color="auto"/>
      </w:divBdr>
      <w:divsChild>
        <w:div w:id="2116097700">
          <w:marLeft w:val="0"/>
          <w:marRight w:val="0"/>
          <w:marTop w:val="0"/>
          <w:marBottom w:val="0"/>
          <w:divBdr>
            <w:top w:val="none" w:sz="0" w:space="0" w:color="auto"/>
            <w:left w:val="none" w:sz="0" w:space="0" w:color="auto"/>
            <w:bottom w:val="none" w:sz="0" w:space="0" w:color="auto"/>
            <w:right w:val="none" w:sz="0" w:space="0" w:color="auto"/>
          </w:divBdr>
        </w:div>
        <w:div w:id="394426988">
          <w:marLeft w:val="0"/>
          <w:marRight w:val="0"/>
          <w:marTop w:val="0"/>
          <w:marBottom w:val="0"/>
          <w:divBdr>
            <w:top w:val="none" w:sz="0" w:space="0" w:color="auto"/>
            <w:left w:val="none" w:sz="0" w:space="0" w:color="auto"/>
            <w:bottom w:val="none" w:sz="0" w:space="0" w:color="auto"/>
            <w:right w:val="none" w:sz="0" w:space="0" w:color="auto"/>
          </w:divBdr>
        </w:div>
        <w:div w:id="1058867963">
          <w:marLeft w:val="0"/>
          <w:marRight w:val="0"/>
          <w:marTop w:val="0"/>
          <w:marBottom w:val="0"/>
          <w:divBdr>
            <w:top w:val="none" w:sz="0" w:space="0" w:color="auto"/>
            <w:left w:val="none" w:sz="0" w:space="0" w:color="auto"/>
            <w:bottom w:val="none" w:sz="0" w:space="0" w:color="auto"/>
            <w:right w:val="none" w:sz="0" w:space="0" w:color="auto"/>
          </w:divBdr>
        </w:div>
        <w:div w:id="1051609705">
          <w:marLeft w:val="0"/>
          <w:marRight w:val="0"/>
          <w:marTop w:val="0"/>
          <w:marBottom w:val="0"/>
          <w:divBdr>
            <w:top w:val="none" w:sz="0" w:space="0" w:color="auto"/>
            <w:left w:val="none" w:sz="0" w:space="0" w:color="auto"/>
            <w:bottom w:val="none" w:sz="0" w:space="0" w:color="auto"/>
            <w:right w:val="none" w:sz="0" w:space="0" w:color="auto"/>
          </w:divBdr>
        </w:div>
        <w:div w:id="903175997">
          <w:marLeft w:val="0"/>
          <w:marRight w:val="0"/>
          <w:marTop w:val="0"/>
          <w:marBottom w:val="0"/>
          <w:divBdr>
            <w:top w:val="none" w:sz="0" w:space="0" w:color="auto"/>
            <w:left w:val="none" w:sz="0" w:space="0" w:color="auto"/>
            <w:bottom w:val="none" w:sz="0" w:space="0" w:color="auto"/>
            <w:right w:val="none" w:sz="0" w:space="0" w:color="auto"/>
          </w:divBdr>
        </w:div>
        <w:div w:id="1431731814">
          <w:marLeft w:val="0"/>
          <w:marRight w:val="0"/>
          <w:marTop w:val="0"/>
          <w:marBottom w:val="0"/>
          <w:divBdr>
            <w:top w:val="none" w:sz="0" w:space="0" w:color="auto"/>
            <w:left w:val="none" w:sz="0" w:space="0" w:color="auto"/>
            <w:bottom w:val="none" w:sz="0" w:space="0" w:color="auto"/>
            <w:right w:val="none" w:sz="0" w:space="0" w:color="auto"/>
          </w:divBdr>
        </w:div>
        <w:div w:id="941492783">
          <w:marLeft w:val="0"/>
          <w:marRight w:val="0"/>
          <w:marTop w:val="0"/>
          <w:marBottom w:val="0"/>
          <w:divBdr>
            <w:top w:val="none" w:sz="0" w:space="0" w:color="auto"/>
            <w:left w:val="none" w:sz="0" w:space="0" w:color="auto"/>
            <w:bottom w:val="none" w:sz="0" w:space="0" w:color="auto"/>
            <w:right w:val="none" w:sz="0" w:space="0" w:color="auto"/>
          </w:divBdr>
        </w:div>
        <w:div w:id="1050619143">
          <w:marLeft w:val="0"/>
          <w:marRight w:val="0"/>
          <w:marTop w:val="0"/>
          <w:marBottom w:val="0"/>
          <w:divBdr>
            <w:top w:val="none" w:sz="0" w:space="0" w:color="auto"/>
            <w:left w:val="none" w:sz="0" w:space="0" w:color="auto"/>
            <w:bottom w:val="none" w:sz="0" w:space="0" w:color="auto"/>
            <w:right w:val="none" w:sz="0" w:space="0" w:color="auto"/>
          </w:divBdr>
        </w:div>
        <w:div w:id="1871189434">
          <w:marLeft w:val="0"/>
          <w:marRight w:val="0"/>
          <w:marTop w:val="0"/>
          <w:marBottom w:val="0"/>
          <w:divBdr>
            <w:top w:val="none" w:sz="0" w:space="0" w:color="auto"/>
            <w:left w:val="none" w:sz="0" w:space="0" w:color="auto"/>
            <w:bottom w:val="none" w:sz="0" w:space="0" w:color="auto"/>
            <w:right w:val="none" w:sz="0" w:space="0" w:color="auto"/>
          </w:divBdr>
        </w:div>
        <w:div w:id="124857289">
          <w:marLeft w:val="0"/>
          <w:marRight w:val="0"/>
          <w:marTop w:val="0"/>
          <w:marBottom w:val="0"/>
          <w:divBdr>
            <w:top w:val="none" w:sz="0" w:space="0" w:color="auto"/>
            <w:left w:val="none" w:sz="0" w:space="0" w:color="auto"/>
            <w:bottom w:val="none" w:sz="0" w:space="0" w:color="auto"/>
            <w:right w:val="none" w:sz="0" w:space="0" w:color="auto"/>
          </w:divBdr>
        </w:div>
        <w:div w:id="1226716671">
          <w:marLeft w:val="0"/>
          <w:marRight w:val="0"/>
          <w:marTop w:val="0"/>
          <w:marBottom w:val="0"/>
          <w:divBdr>
            <w:top w:val="none" w:sz="0" w:space="0" w:color="auto"/>
            <w:left w:val="none" w:sz="0" w:space="0" w:color="auto"/>
            <w:bottom w:val="none" w:sz="0" w:space="0" w:color="auto"/>
            <w:right w:val="none" w:sz="0" w:space="0" w:color="auto"/>
          </w:divBdr>
        </w:div>
        <w:div w:id="178931990">
          <w:marLeft w:val="0"/>
          <w:marRight w:val="0"/>
          <w:marTop w:val="0"/>
          <w:marBottom w:val="0"/>
          <w:divBdr>
            <w:top w:val="none" w:sz="0" w:space="0" w:color="auto"/>
            <w:left w:val="none" w:sz="0" w:space="0" w:color="auto"/>
            <w:bottom w:val="none" w:sz="0" w:space="0" w:color="auto"/>
            <w:right w:val="none" w:sz="0" w:space="0" w:color="auto"/>
          </w:divBdr>
        </w:div>
        <w:div w:id="1802918914">
          <w:marLeft w:val="0"/>
          <w:marRight w:val="0"/>
          <w:marTop w:val="0"/>
          <w:marBottom w:val="0"/>
          <w:divBdr>
            <w:top w:val="none" w:sz="0" w:space="0" w:color="auto"/>
            <w:left w:val="none" w:sz="0" w:space="0" w:color="auto"/>
            <w:bottom w:val="none" w:sz="0" w:space="0" w:color="auto"/>
            <w:right w:val="none" w:sz="0" w:space="0" w:color="auto"/>
          </w:divBdr>
        </w:div>
        <w:div w:id="1558396113">
          <w:marLeft w:val="0"/>
          <w:marRight w:val="0"/>
          <w:marTop w:val="0"/>
          <w:marBottom w:val="0"/>
          <w:divBdr>
            <w:top w:val="none" w:sz="0" w:space="0" w:color="auto"/>
            <w:left w:val="none" w:sz="0" w:space="0" w:color="auto"/>
            <w:bottom w:val="none" w:sz="0" w:space="0" w:color="auto"/>
            <w:right w:val="none" w:sz="0" w:space="0" w:color="auto"/>
          </w:divBdr>
        </w:div>
        <w:div w:id="874585570">
          <w:marLeft w:val="0"/>
          <w:marRight w:val="0"/>
          <w:marTop w:val="0"/>
          <w:marBottom w:val="0"/>
          <w:divBdr>
            <w:top w:val="none" w:sz="0" w:space="0" w:color="auto"/>
            <w:left w:val="none" w:sz="0" w:space="0" w:color="auto"/>
            <w:bottom w:val="none" w:sz="0" w:space="0" w:color="auto"/>
            <w:right w:val="none" w:sz="0" w:space="0" w:color="auto"/>
          </w:divBdr>
        </w:div>
        <w:div w:id="2058355352">
          <w:marLeft w:val="0"/>
          <w:marRight w:val="0"/>
          <w:marTop w:val="0"/>
          <w:marBottom w:val="0"/>
          <w:divBdr>
            <w:top w:val="none" w:sz="0" w:space="0" w:color="auto"/>
            <w:left w:val="none" w:sz="0" w:space="0" w:color="auto"/>
            <w:bottom w:val="none" w:sz="0" w:space="0" w:color="auto"/>
            <w:right w:val="none" w:sz="0" w:space="0" w:color="auto"/>
          </w:divBdr>
        </w:div>
        <w:div w:id="202862207">
          <w:marLeft w:val="0"/>
          <w:marRight w:val="0"/>
          <w:marTop w:val="0"/>
          <w:marBottom w:val="0"/>
          <w:divBdr>
            <w:top w:val="none" w:sz="0" w:space="0" w:color="auto"/>
            <w:left w:val="none" w:sz="0" w:space="0" w:color="auto"/>
            <w:bottom w:val="none" w:sz="0" w:space="0" w:color="auto"/>
            <w:right w:val="none" w:sz="0" w:space="0" w:color="auto"/>
          </w:divBdr>
        </w:div>
        <w:div w:id="394551735">
          <w:marLeft w:val="0"/>
          <w:marRight w:val="0"/>
          <w:marTop w:val="0"/>
          <w:marBottom w:val="0"/>
          <w:divBdr>
            <w:top w:val="none" w:sz="0" w:space="0" w:color="auto"/>
            <w:left w:val="none" w:sz="0" w:space="0" w:color="auto"/>
            <w:bottom w:val="none" w:sz="0" w:space="0" w:color="auto"/>
            <w:right w:val="none" w:sz="0" w:space="0" w:color="auto"/>
          </w:divBdr>
        </w:div>
        <w:div w:id="1309481194">
          <w:marLeft w:val="0"/>
          <w:marRight w:val="0"/>
          <w:marTop w:val="0"/>
          <w:marBottom w:val="0"/>
          <w:divBdr>
            <w:top w:val="none" w:sz="0" w:space="0" w:color="auto"/>
            <w:left w:val="none" w:sz="0" w:space="0" w:color="auto"/>
            <w:bottom w:val="none" w:sz="0" w:space="0" w:color="auto"/>
            <w:right w:val="none" w:sz="0" w:space="0" w:color="auto"/>
          </w:divBdr>
        </w:div>
        <w:div w:id="1579828085">
          <w:marLeft w:val="0"/>
          <w:marRight w:val="0"/>
          <w:marTop w:val="0"/>
          <w:marBottom w:val="0"/>
          <w:divBdr>
            <w:top w:val="none" w:sz="0" w:space="0" w:color="auto"/>
            <w:left w:val="none" w:sz="0" w:space="0" w:color="auto"/>
            <w:bottom w:val="none" w:sz="0" w:space="0" w:color="auto"/>
            <w:right w:val="none" w:sz="0" w:space="0" w:color="auto"/>
          </w:divBdr>
        </w:div>
        <w:div w:id="91166923">
          <w:marLeft w:val="0"/>
          <w:marRight w:val="0"/>
          <w:marTop w:val="0"/>
          <w:marBottom w:val="0"/>
          <w:divBdr>
            <w:top w:val="none" w:sz="0" w:space="0" w:color="auto"/>
            <w:left w:val="none" w:sz="0" w:space="0" w:color="auto"/>
            <w:bottom w:val="none" w:sz="0" w:space="0" w:color="auto"/>
            <w:right w:val="none" w:sz="0" w:space="0" w:color="auto"/>
          </w:divBdr>
        </w:div>
        <w:div w:id="810438636">
          <w:marLeft w:val="0"/>
          <w:marRight w:val="0"/>
          <w:marTop w:val="0"/>
          <w:marBottom w:val="0"/>
          <w:divBdr>
            <w:top w:val="none" w:sz="0" w:space="0" w:color="auto"/>
            <w:left w:val="none" w:sz="0" w:space="0" w:color="auto"/>
            <w:bottom w:val="none" w:sz="0" w:space="0" w:color="auto"/>
            <w:right w:val="none" w:sz="0" w:space="0" w:color="auto"/>
          </w:divBdr>
        </w:div>
        <w:div w:id="899708741">
          <w:marLeft w:val="0"/>
          <w:marRight w:val="0"/>
          <w:marTop w:val="0"/>
          <w:marBottom w:val="0"/>
          <w:divBdr>
            <w:top w:val="none" w:sz="0" w:space="0" w:color="auto"/>
            <w:left w:val="none" w:sz="0" w:space="0" w:color="auto"/>
            <w:bottom w:val="none" w:sz="0" w:space="0" w:color="auto"/>
            <w:right w:val="none" w:sz="0" w:space="0" w:color="auto"/>
          </w:divBdr>
        </w:div>
        <w:div w:id="896429895">
          <w:marLeft w:val="0"/>
          <w:marRight w:val="0"/>
          <w:marTop w:val="0"/>
          <w:marBottom w:val="0"/>
          <w:divBdr>
            <w:top w:val="none" w:sz="0" w:space="0" w:color="auto"/>
            <w:left w:val="none" w:sz="0" w:space="0" w:color="auto"/>
            <w:bottom w:val="none" w:sz="0" w:space="0" w:color="auto"/>
            <w:right w:val="none" w:sz="0" w:space="0" w:color="auto"/>
          </w:divBdr>
        </w:div>
        <w:div w:id="475490343">
          <w:marLeft w:val="0"/>
          <w:marRight w:val="0"/>
          <w:marTop w:val="0"/>
          <w:marBottom w:val="0"/>
          <w:divBdr>
            <w:top w:val="none" w:sz="0" w:space="0" w:color="auto"/>
            <w:left w:val="none" w:sz="0" w:space="0" w:color="auto"/>
            <w:bottom w:val="none" w:sz="0" w:space="0" w:color="auto"/>
            <w:right w:val="none" w:sz="0" w:space="0" w:color="auto"/>
          </w:divBdr>
        </w:div>
        <w:div w:id="949702317">
          <w:marLeft w:val="0"/>
          <w:marRight w:val="0"/>
          <w:marTop w:val="0"/>
          <w:marBottom w:val="0"/>
          <w:divBdr>
            <w:top w:val="none" w:sz="0" w:space="0" w:color="auto"/>
            <w:left w:val="none" w:sz="0" w:space="0" w:color="auto"/>
            <w:bottom w:val="none" w:sz="0" w:space="0" w:color="auto"/>
            <w:right w:val="none" w:sz="0" w:space="0" w:color="auto"/>
          </w:divBdr>
        </w:div>
        <w:div w:id="185187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asee.org/p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Thu, 30 Aug 2001 21:58:29 -0700;  From: ray aker &lt;aker2@earthlink</vt:lpstr>
    </vt:vector>
  </TitlesOfParts>
  <Company>Computer Consultant</Company>
  <LinksUpToDate>false</LinksUpToDate>
  <CharactersWithSpaces>11145</CharactersWithSpaces>
  <SharedDoc>false</SharedDoc>
  <HLinks>
    <vt:vector size="6" baseType="variant">
      <vt:variant>
        <vt:i4>458778</vt:i4>
      </vt:variant>
      <vt:variant>
        <vt:i4>0</vt:i4>
      </vt:variant>
      <vt:variant>
        <vt:i4>0</vt:i4>
      </vt:variant>
      <vt:variant>
        <vt:i4>5</vt:i4>
      </vt:variant>
      <vt:variant>
        <vt:lpwstr>http://www.cens.nau.edu/Academic/CENE/ASEEPSWConference.shtml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30 Aug 2001 21:58:29 -0700;  From: ray aker &lt;aker2@earthlink</dc:title>
  <dc:creator>Lyle B. McCurdy</dc:creator>
  <cp:lastModifiedBy>Panadda Marayong</cp:lastModifiedBy>
  <cp:revision>4</cp:revision>
  <cp:lastPrinted>2019-04-08T23:14:00Z</cp:lastPrinted>
  <dcterms:created xsi:type="dcterms:W3CDTF">2019-04-06T20:43:00Z</dcterms:created>
  <dcterms:modified xsi:type="dcterms:W3CDTF">2019-04-08T23:14:00Z</dcterms:modified>
</cp:coreProperties>
</file>