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C30C" w14:textId="757DFC35" w:rsidR="007728C6" w:rsidRPr="007728C6" w:rsidRDefault="007728C6" w:rsidP="007728C6">
      <w:pPr>
        <w:spacing w:after="0" w:line="276" w:lineRule="auto"/>
        <w:jc w:val="center"/>
        <w:rPr>
          <w:rFonts w:ascii="Arial" w:hAnsi="Arial" w:cs="Arial"/>
        </w:rPr>
      </w:pPr>
      <w:r w:rsidRPr="007728C6">
        <w:rPr>
          <w:rFonts w:ascii="Arial" w:hAnsi="Arial" w:cs="Arial"/>
        </w:rPr>
        <w:t>American Society for Engineering Education</w:t>
      </w:r>
    </w:p>
    <w:p w14:paraId="375F90E8" w14:textId="041CB912" w:rsidR="007728C6" w:rsidRPr="007728C6" w:rsidRDefault="007311B8" w:rsidP="007728C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Baltimore</w:t>
      </w:r>
      <w:r w:rsidR="00D51DAA">
        <w:rPr>
          <w:rFonts w:ascii="Arial" w:hAnsi="Arial" w:cs="Arial"/>
        </w:rPr>
        <w:t>, M</w:t>
      </w:r>
      <w:r>
        <w:rPr>
          <w:rFonts w:ascii="Arial" w:hAnsi="Arial" w:cs="Arial"/>
        </w:rPr>
        <w:t>D</w:t>
      </w:r>
    </w:p>
    <w:p w14:paraId="6846DD2F" w14:textId="4DAEFE27" w:rsidR="007728C6" w:rsidRPr="007728C6" w:rsidRDefault="007728C6" w:rsidP="007728C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Manufacturing</w:t>
      </w:r>
      <w:r w:rsidRPr="007728C6">
        <w:rPr>
          <w:rFonts w:ascii="Arial" w:hAnsi="Arial" w:cs="Arial"/>
        </w:rPr>
        <w:t xml:space="preserve"> Division</w:t>
      </w:r>
    </w:p>
    <w:p w14:paraId="01A04A2A" w14:textId="77777777" w:rsidR="007728C6" w:rsidRPr="007728C6" w:rsidRDefault="007728C6" w:rsidP="007728C6">
      <w:pPr>
        <w:spacing w:after="0" w:line="276" w:lineRule="auto"/>
        <w:jc w:val="center"/>
        <w:rPr>
          <w:rFonts w:ascii="Arial" w:hAnsi="Arial" w:cs="Arial"/>
        </w:rPr>
      </w:pPr>
      <w:r w:rsidRPr="007728C6">
        <w:rPr>
          <w:rFonts w:ascii="Arial" w:hAnsi="Arial" w:cs="Arial"/>
        </w:rPr>
        <w:t>Business Meeting Minutes</w:t>
      </w:r>
    </w:p>
    <w:p w14:paraId="7D49EAEC" w14:textId="6D3C1093" w:rsidR="007728C6" w:rsidRPr="007728C6" w:rsidRDefault="007311B8" w:rsidP="007728C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7728C6" w:rsidRPr="007728C6">
        <w:rPr>
          <w:rFonts w:ascii="Arial" w:hAnsi="Arial" w:cs="Arial"/>
        </w:rPr>
        <w:t xml:space="preserve">, </w:t>
      </w:r>
      <w:r w:rsidR="00D51DAA">
        <w:rPr>
          <w:rFonts w:ascii="Arial" w:hAnsi="Arial" w:cs="Arial"/>
        </w:rPr>
        <w:t>June</w:t>
      </w:r>
      <w:r w:rsidR="007728C6" w:rsidRPr="007728C6">
        <w:rPr>
          <w:rFonts w:ascii="Arial" w:hAnsi="Arial" w:cs="Arial"/>
        </w:rPr>
        <w:t xml:space="preserve"> </w:t>
      </w:r>
      <w:r w:rsidR="00CD78DA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="007728C6" w:rsidRPr="007728C6">
        <w:rPr>
          <w:rFonts w:ascii="Arial" w:hAnsi="Arial" w:cs="Arial"/>
        </w:rPr>
        <w:t>, 20</w:t>
      </w:r>
      <w:r w:rsidR="00CD78DA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14:paraId="17C64C62" w14:textId="10F363C9" w:rsidR="007728C6" w:rsidRPr="007728C6" w:rsidRDefault="00552AFB" w:rsidP="007728C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728C6" w:rsidRPr="007728C6">
        <w:rPr>
          <w:rFonts w:ascii="Arial" w:hAnsi="Arial" w:cs="Arial"/>
        </w:rPr>
        <w:t>:</w:t>
      </w:r>
      <w:r w:rsidR="004B6F9A">
        <w:rPr>
          <w:rFonts w:ascii="Arial" w:hAnsi="Arial" w:cs="Arial"/>
        </w:rPr>
        <w:t>00</w:t>
      </w:r>
      <w:r w:rsidR="007728C6" w:rsidRPr="00772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7728C6" w:rsidRPr="007728C6">
        <w:rPr>
          <w:rFonts w:ascii="Arial" w:hAnsi="Arial" w:cs="Arial"/>
        </w:rPr>
        <w:t xml:space="preserve">M - </w:t>
      </w:r>
      <w:r w:rsidR="00D51DAA">
        <w:rPr>
          <w:rFonts w:ascii="Arial" w:hAnsi="Arial" w:cs="Arial"/>
        </w:rPr>
        <w:t>12</w:t>
      </w:r>
      <w:r w:rsidR="007728C6" w:rsidRPr="007728C6">
        <w:rPr>
          <w:rFonts w:ascii="Arial" w:hAnsi="Arial" w:cs="Arial"/>
        </w:rPr>
        <w:t>:</w:t>
      </w:r>
      <w:r w:rsidR="004B6F9A">
        <w:rPr>
          <w:rFonts w:ascii="Arial" w:hAnsi="Arial" w:cs="Arial"/>
        </w:rPr>
        <w:t>0</w:t>
      </w:r>
      <w:r w:rsidR="00D51DAA">
        <w:rPr>
          <w:rFonts w:ascii="Arial" w:hAnsi="Arial" w:cs="Arial"/>
        </w:rPr>
        <w:t>0</w:t>
      </w:r>
      <w:r w:rsidR="007728C6" w:rsidRPr="007728C6">
        <w:rPr>
          <w:rFonts w:ascii="Arial" w:hAnsi="Arial" w:cs="Arial"/>
        </w:rPr>
        <w:t xml:space="preserve"> PM</w:t>
      </w:r>
    </w:p>
    <w:p w14:paraId="5FC47DC1" w14:textId="77777777" w:rsidR="0068162C" w:rsidRDefault="0068162C" w:rsidP="00F85465">
      <w:pPr>
        <w:rPr>
          <w:rFonts w:ascii="Arial" w:hAnsi="Arial" w:cs="Arial"/>
          <w:b/>
          <w:color w:val="FF0000"/>
        </w:rPr>
      </w:pPr>
    </w:p>
    <w:p w14:paraId="4FB249C0" w14:textId="69BB4165" w:rsidR="007311B8" w:rsidRDefault="007311B8" w:rsidP="00F8546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Attendees</w:t>
      </w:r>
      <w:r w:rsidR="00F85465" w:rsidRPr="007728C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F85465" w:rsidRPr="007728C6">
        <w:rPr>
          <w:rFonts w:ascii="Arial" w:hAnsi="Arial" w:cs="Arial"/>
          <w:b/>
        </w:rPr>
        <w:t xml:space="preserve"> </w:t>
      </w:r>
      <w:r w:rsidR="00A94046">
        <w:rPr>
          <w:rStyle w:val="Strong"/>
          <w:rFonts w:ascii="Arial" w:hAnsi="Arial" w:cs="Arial"/>
          <w:b w:val="0"/>
        </w:rPr>
        <w:t>Zhenhua Wu</w:t>
      </w:r>
      <w:r w:rsidR="00A94046">
        <w:rPr>
          <w:rFonts w:ascii="Arial" w:hAnsi="Arial" w:cs="Arial"/>
          <w:bCs/>
        </w:rPr>
        <w:t xml:space="preserve">, </w:t>
      </w:r>
      <w:r w:rsidRPr="007311B8">
        <w:rPr>
          <w:rFonts w:ascii="Arial" w:hAnsi="Arial" w:cs="Arial"/>
          <w:bCs/>
        </w:rPr>
        <w:t>Hugh Ja</w:t>
      </w:r>
      <w:r>
        <w:rPr>
          <w:rFonts w:ascii="Arial" w:hAnsi="Arial" w:cs="Arial"/>
          <w:bCs/>
        </w:rPr>
        <w:t>c</w:t>
      </w:r>
      <w:r w:rsidRPr="007311B8">
        <w:rPr>
          <w:rFonts w:ascii="Arial" w:hAnsi="Arial" w:cs="Arial"/>
          <w:bCs/>
        </w:rPr>
        <w:t>k,</w:t>
      </w:r>
      <w:r>
        <w:rPr>
          <w:rFonts w:ascii="Arial" w:hAnsi="Arial" w:cs="Arial"/>
          <w:bCs/>
        </w:rPr>
        <w:t xml:space="preserve"> Haijun Gong, Richard Zhao, Janis Terpenny, Faisal Aqlan, John Irwin, Suzy Marzano, Khalid Bello, </w:t>
      </w:r>
      <w:r w:rsidRPr="002B1A88">
        <w:rPr>
          <w:rFonts w:ascii="Arial" w:hAnsi="Arial" w:cs="Arial"/>
        </w:rPr>
        <w:t xml:space="preserve">Irina Ciobanescu </w:t>
      </w:r>
      <w:proofErr w:type="spellStart"/>
      <w:r w:rsidRPr="002B1A88">
        <w:rPr>
          <w:rFonts w:ascii="Arial" w:hAnsi="Arial" w:cs="Arial"/>
        </w:rPr>
        <w:t>Husanu</w:t>
      </w:r>
      <w:proofErr w:type="spellEnd"/>
      <w:r>
        <w:rPr>
          <w:rFonts w:ascii="Arial" w:hAnsi="Arial" w:cs="Arial"/>
        </w:rPr>
        <w:t xml:space="preserve">, </w:t>
      </w:r>
      <w:r w:rsidRPr="002B1A88">
        <w:rPr>
          <w:rStyle w:val="Strong"/>
          <w:rFonts w:ascii="Arial" w:hAnsi="Arial" w:cs="Arial"/>
          <w:b w:val="0"/>
        </w:rPr>
        <w:t>Satya Aditya Akundi</w:t>
      </w:r>
      <w:r>
        <w:rPr>
          <w:rStyle w:val="Strong"/>
          <w:rFonts w:ascii="Arial" w:hAnsi="Arial" w:cs="Arial"/>
          <w:b w:val="0"/>
        </w:rPr>
        <w:t xml:space="preserve">, Alley Butter, Rui </w:t>
      </w:r>
      <w:r w:rsidR="008A4E9A">
        <w:rPr>
          <w:rStyle w:val="Strong"/>
          <w:rFonts w:ascii="Arial" w:hAnsi="Arial" w:cs="Arial"/>
          <w:b w:val="0"/>
        </w:rPr>
        <w:t>Liu</w:t>
      </w:r>
      <w:r>
        <w:rPr>
          <w:rStyle w:val="Strong"/>
          <w:rFonts w:ascii="Arial" w:hAnsi="Arial" w:cs="Arial"/>
          <w:b w:val="0"/>
        </w:rPr>
        <w:t>, Md Fashiar Rahman, Dave Kim, Wayne Hung</w:t>
      </w:r>
      <w:r w:rsidR="00A94046">
        <w:rPr>
          <w:rStyle w:val="Strong"/>
          <w:rFonts w:ascii="Arial" w:hAnsi="Arial" w:cs="Arial"/>
          <w:b w:val="0"/>
        </w:rPr>
        <w:t>.</w:t>
      </w:r>
    </w:p>
    <w:p w14:paraId="081DAD1F" w14:textId="6D2C5E6E" w:rsidR="00DF37A2" w:rsidRPr="007728C6" w:rsidRDefault="00DF37A2" w:rsidP="00DF37A2">
      <w:pPr>
        <w:rPr>
          <w:rStyle w:val="Strong"/>
          <w:rFonts w:ascii="Arial" w:hAnsi="Arial" w:cs="Arial"/>
        </w:rPr>
      </w:pPr>
      <w:r w:rsidRPr="007728C6">
        <w:rPr>
          <w:rFonts w:ascii="Arial" w:hAnsi="Arial" w:cs="Arial"/>
          <w:b/>
          <w:bCs/>
        </w:rPr>
        <w:t xml:space="preserve">Introductions, welcoming and opening remarks: </w:t>
      </w:r>
      <w:r w:rsidR="00A94046">
        <w:rPr>
          <w:rFonts w:ascii="Arial" w:hAnsi="Arial" w:cs="Arial"/>
        </w:rPr>
        <w:t>Zhenhua</w:t>
      </w:r>
      <w:r w:rsidR="007728C6" w:rsidRPr="007728C6">
        <w:rPr>
          <w:rFonts w:ascii="Arial" w:hAnsi="Arial" w:cs="Arial"/>
        </w:rPr>
        <w:t xml:space="preserve"> </w:t>
      </w:r>
      <w:r w:rsidR="007728C6">
        <w:rPr>
          <w:rFonts w:ascii="Arial" w:hAnsi="Arial" w:cs="Arial"/>
        </w:rPr>
        <w:t xml:space="preserve">opened the business meeting. </w:t>
      </w:r>
    </w:p>
    <w:p w14:paraId="758744FE" w14:textId="6447E2D2" w:rsidR="00AB7335" w:rsidRDefault="00AB7335" w:rsidP="00F85465">
      <w:pPr>
        <w:rPr>
          <w:rStyle w:val="Strong"/>
          <w:rFonts w:ascii="Arial" w:hAnsi="Arial" w:cs="Arial"/>
          <w:b w:val="0"/>
        </w:rPr>
      </w:pPr>
      <w:r w:rsidRPr="007728C6">
        <w:rPr>
          <w:rStyle w:val="Strong"/>
          <w:rFonts w:ascii="Arial" w:hAnsi="Arial" w:cs="Arial"/>
        </w:rPr>
        <w:t xml:space="preserve">1) </w:t>
      </w:r>
      <w:r w:rsidR="00686B28" w:rsidRPr="007728C6">
        <w:rPr>
          <w:rStyle w:val="Strong"/>
          <w:rFonts w:ascii="Arial" w:hAnsi="Arial" w:cs="Arial"/>
        </w:rPr>
        <w:t xml:space="preserve">Review and </w:t>
      </w:r>
      <w:r w:rsidRPr="007728C6">
        <w:rPr>
          <w:rStyle w:val="Strong"/>
          <w:rFonts w:ascii="Arial" w:hAnsi="Arial" w:cs="Arial"/>
        </w:rPr>
        <w:t>Approve 20</w:t>
      </w:r>
      <w:r w:rsidR="005F68E2">
        <w:rPr>
          <w:rStyle w:val="Strong"/>
          <w:rFonts w:ascii="Arial" w:hAnsi="Arial" w:cs="Arial"/>
        </w:rPr>
        <w:t>2</w:t>
      </w:r>
      <w:r w:rsidR="00A94046">
        <w:rPr>
          <w:rStyle w:val="Strong"/>
          <w:rFonts w:ascii="Arial" w:hAnsi="Arial" w:cs="Arial"/>
        </w:rPr>
        <w:t>2</w:t>
      </w:r>
      <w:r w:rsidR="00D93D87" w:rsidRPr="007728C6">
        <w:rPr>
          <w:rStyle w:val="Strong"/>
          <w:rFonts w:ascii="Arial" w:hAnsi="Arial" w:cs="Arial"/>
        </w:rPr>
        <w:t xml:space="preserve"> </w:t>
      </w:r>
      <w:r w:rsidRPr="007728C6">
        <w:rPr>
          <w:rStyle w:val="Strong"/>
          <w:rFonts w:ascii="Arial" w:hAnsi="Arial" w:cs="Arial"/>
        </w:rPr>
        <w:t xml:space="preserve">business meeting </w:t>
      </w:r>
      <w:r w:rsidR="00A94046">
        <w:rPr>
          <w:rStyle w:val="Strong"/>
          <w:rFonts w:ascii="Arial" w:hAnsi="Arial" w:cs="Arial"/>
        </w:rPr>
        <w:t>minutes</w:t>
      </w:r>
      <w:r w:rsidRPr="007728C6">
        <w:rPr>
          <w:rStyle w:val="Strong"/>
          <w:rFonts w:ascii="Arial" w:hAnsi="Arial" w:cs="Arial"/>
          <w:b w:val="0"/>
        </w:rPr>
        <w:t xml:space="preserve">. </w:t>
      </w:r>
      <w:r w:rsidR="00A94046">
        <w:rPr>
          <w:rStyle w:val="Strong"/>
          <w:rFonts w:ascii="Arial" w:hAnsi="Arial" w:cs="Arial"/>
          <w:b w:val="0"/>
        </w:rPr>
        <w:t>Jack</w:t>
      </w:r>
      <w:r w:rsidR="00DF37A2" w:rsidRPr="001824CA">
        <w:rPr>
          <w:rStyle w:val="Strong"/>
          <w:rFonts w:ascii="Arial" w:hAnsi="Arial" w:cs="Arial"/>
          <w:b w:val="0"/>
          <w:color w:val="FF0000"/>
        </w:rPr>
        <w:t xml:space="preserve"> </w:t>
      </w:r>
      <w:r w:rsidR="00DF37A2" w:rsidRPr="007728C6">
        <w:rPr>
          <w:rStyle w:val="Strong"/>
          <w:rFonts w:ascii="Arial" w:hAnsi="Arial" w:cs="Arial"/>
          <w:b w:val="0"/>
        </w:rPr>
        <w:t>moved</w:t>
      </w:r>
      <w:r w:rsidR="00866BFA">
        <w:rPr>
          <w:rStyle w:val="Strong"/>
          <w:rFonts w:ascii="Arial" w:hAnsi="Arial" w:cs="Arial"/>
          <w:b w:val="0"/>
        </w:rPr>
        <w:t xml:space="preserve"> first</w:t>
      </w:r>
      <w:r w:rsidR="00DF37A2" w:rsidRPr="007728C6">
        <w:rPr>
          <w:rStyle w:val="Strong"/>
          <w:rFonts w:ascii="Arial" w:hAnsi="Arial" w:cs="Arial"/>
          <w:b w:val="0"/>
        </w:rPr>
        <w:t xml:space="preserve"> to approve the 20</w:t>
      </w:r>
      <w:r w:rsidR="005F68E2">
        <w:rPr>
          <w:rStyle w:val="Strong"/>
          <w:rFonts w:ascii="Arial" w:hAnsi="Arial" w:cs="Arial"/>
          <w:b w:val="0"/>
        </w:rPr>
        <w:t>2</w:t>
      </w:r>
      <w:r w:rsidR="00A94046">
        <w:rPr>
          <w:rStyle w:val="Strong"/>
          <w:rFonts w:ascii="Arial" w:hAnsi="Arial" w:cs="Arial"/>
          <w:b w:val="0"/>
        </w:rPr>
        <w:t xml:space="preserve">2 </w:t>
      </w:r>
      <w:r w:rsidR="00DF37A2" w:rsidRPr="007728C6">
        <w:rPr>
          <w:rStyle w:val="Strong"/>
          <w:rFonts w:ascii="Arial" w:hAnsi="Arial" w:cs="Arial"/>
          <w:b w:val="0"/>
        </w:rPr>
        <w:t>minutes</w:t>
      </w:r>
      <w:r w:rsidR="00265690">
        <w:rPr>
          <w:rStyle w:val="Strong"/>
          <w:rFonts w:ascii="Arial" w:hAnsi="Arial" w:cs="Arial"/>
          <w:b w:val="0"/>
        </w:rPr>
        <w:t>;</w:t>
      </w:r>
      <w:r w:rsidR="007130C7">
        <w:rPr>
          <w:rStyle w:val="Strong"/>
          <w:rFonts w:ascii="Arial" w:hAnsi="Arial" w:cs="Arial"/>
          <w:b w:val="0"/>
        </w:rPr>
        <w:t xml:space="preserve"> </w:t>
      </w:r>
      <w:r w:rsidR="00A94046">
        <w:rPr>
          <w:rStyle w:val="Strong"/>
          <w:rFonts w:ascii="Arial" w:hAnsi="Arial" w:cs="Arial"/>
          <w:b w:val="0"/>
        </w:rPr>
        <w:t xml:space="preserve">Satya </w:t>
      </w:r>
      <w:r w:rsidR="00265690">
        <w:rPr>
          <w:rStyle w:val="Strong"/>
          <w:rFonts w:ascii="Arial" w:hAnsi="Arial" w:cs="Arial"/>
          <w:b w:val="0"/>
        </w:rPr>
        <w:t>was the Second</w:t>
      </w:r>
      <w:r w:rsidR="00A94046">
        <w:rPr>
          <w:rStyle w:val="Strong"/>
          <w:rFonts w:ascii="Arial" w:hAnsi="Arial" w:cs="Arial"/>
          <w:b w:val="0"/>
        </w:rPr>
        <w:t xml:space="preserve">. </w:t>
      </w:r>
      <w:r w:rsidR="00265690">
        <w:rPr>
          <w:rStyle w:val="Strong"/>
          <w:rFonts w:ascii="Arial" w:hAnsi="Arial" w:cs="Arial"/>
          <w:b w:val="0"/>
        </w:rPr>
        <w:t xml:space="preserve">The </w:t>
      </w:r>
      <w:r w:rsidR="00686B28" w:rsidRPr="007728C6">
        <w:rPr>
          <w:rStyle w:val="Strong"/>
          <w:rFonts w:ascii="Arial" w:hAnsi="Arial" w:cs="Arial"/>
          <w:b w:val="0"/>
        </w:rPr>
        <w:t xml:space="preserve">Minutes </w:t>
      </w:r>
      <w:r w:rsidR="00A94046">
        <w:rPr>
          <w:rStyle w:val="Strong"/>
          <w:rFonts w:ascii="Arial" w:hAnsi="Arial" w:cs="Arial"/>
          <w:b w:val="0"/>
        </w:rPr>
        <w:t>were</w:t>
      </w:r>
      <w:r w:rsidR="007728C6" w:rsidRPr="007728C6">
        <w:rPr>
          <w:rStyle w:val="Strong"/>
          <w:rFonts w:ascii="Arial" w:hAnsi="Arial" w:cs="Arial"/>
          <w:b w:val="0"/>
        </w:rPr>
        <w:t xml:space="preserve"> </w:t>
      </w:r>
      <w:r w:rsidR="00686B28" w:rsidRPr="00C96608">
        <w:rPr>
          <w:rStyle w:val="Strong"/>
          <w:rFonts w:ascii="Arial" w:hAnsi="Arial" w:cs="Arial"/>
          <w:b w:val="0"/>
        </w:rPr>
        <w:t>approved</w:t>
      </w:r>
      <w:r w:rsidR="00686B28" w:rsidRPr="007728C6">
        <w:rPr>
          <w:rStyle w:val="Strong"/>
          <w:rFonts w:ascii="Arial" w:hAnsi="Arial" w:cs="Arial"/>
          <w:b w:val="0"/>
        </w:rPr>
        <w:t>.</w:t>
      </w:r>
    </w:p>
    <w:p w14:paraId="1E098C1F" w14:textId="37D75A2F" w:rsidR="00F267D7" w:rsidRPr="007728C6" w:rsidRDefault="00541693" w:rsidP="00F85465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2</w:t>
      </w:r>
      <w:r w:rsidR="00AB7335" w:rsidRPr="007728C6">
        <w:rPr>
          <w:rStyle w:val="Strong"/>
          <w:rFonts w:ascii="Arial" w:hAnsi="Arial" w:cs="Arial"/>
        </w:rPr>
        <w:t>) 20</w:t>
      </w:r>
      <w:r w:rsidR="001824CA">
        <w:rPr>
          <w:rStyle w:val="Strong"/>
          <w:rFonts w:ascii="Arial" w:hAnsi="Arial" w:cs="Arial"/>
        </w:rPr>
        <w:t>2</w:t>
      </w:r>
      <w:r w:rsidR="00A94046">
        <w:rPr>
          <w:rStyle w:val="Strong"/>
          <w:rFonts w:ascii="Arial" w:hAnsi="Arial" w:cs="Arial"/>
        </w:rPr>
        <w:t>3</w:t>
      </w:r>
      <w:r w:rsidR="00DA5752" w:rsidRPr="007728C6">
        <w:rPr>
          <w:rStyle w:val="Strong"/>
          <w:rFonts w:ascii="Arial" w:hAnsi="Arial" w:cs="Arial"/>
        </w:rPr>
        <w:t>-20</w:t>
      </w:r>
      <w:r w:rsidR="00AE79F2" w:rsidRPr="007728C6">
        <w:rPr>
          <w:rStyle w:val="Strong"/>
          <w:rFonts w:ascii="Arial" w:hAnsi="Arial" w:cs="Arial"/>
        </w:rPr>
        <w:t>2</w:t>
      </w:r>
      <w:r w:rsidR="00A94046">
        <w:rPr>
          <w:rStyle w:val="Strong"/>
          <w:rFonts w:ascii="Arial" w:hAnsi="Arial" w:cs="Arial"/>
        </w:rPr>
        <w:t>4</w:t>
      </w:r>
      <w:r w:rsidR="00DA5752" w:rsidRPr="007728C6">
        <w:rPr>
          <w:rStyle w:val="Strong"/>
          <w:rFonts w:ascii="Arial" w:hAnsi="Arial" w:cs="Arial"/>
        </w:rPr>
        <w:t xml:space="preserve"> Division Officer</w:t>
      </w:r>
      <w:r w:rsidR="008714FF">
        <w:rPr>
          <w:rStyle w:val="Strong"/>
          <w:rFonts w:ascii="Arial" w:hAnsi="Arial" w:cs="Arial"/>
        </w:rPr>
        <w:t>s</w:t>
      </w:r>
      <w:r w:rsidR="00D0713B">
        <w:rPr>
          <w:rStyle w:val="Strong"/>
          <w:rFonts w:ascii="Arial" w:hAnsi="Arial" w:cs="Arial"/>
        </w:rPr>
        <w:t xml:space="preserve">: </w:t>
      </w:r>
      <w:r w:rsidR="00DA5752" w:rsidRPr="007728C6">
        <w:rPr>
          <w:rStyle w:val="Strong"/>
          <w:rFonts w:ascii="Arial" w:hAnsi="Arial" w:cs="Arial"/>
          <w:b w:val="0"/>
        </w:rPr>
        <w:t xml:space="preserve"> </w:t>
      </w:r>
      <w:r w:rsidR="00F267D7">
        <w:rPr>
          <w:rStyle w:val="Strong"/>
          <w:rFonts w:ascii="Arial" w:hAnsi="Arial" w:cs="Arial"/>
          <w:b w:val="0"/>
        </w:rPr>
        <w:t xml:space="preserve">It was decided to </w:t>
      </w:r>
      <w:r w:rsidR="002A0077">
        <w:rPr>
          <w:rStyle w:val="Strong"/>
          <w:rFonts w:ascii="Arial" w:hAnsi="Arial" w:cs="Arial"/>
          <w:b w:val="0"/>
        </w:rPr>
        <w:t>move</w:t>
      </w:r>
      <w:r w:rsidR="00F267D7">
        <w:rPr>
          <w:rStyle w:val="Strong"/>
          <w:rFonts w:ascii="Arial" w:hAnsi="Arial" w:cs="Arial"/>
          <w:b w:val="0"/>
        </w:rPr>
        <w:t xml:space="preserve"> one step up</w:t>
      </w:r>
      <w:r w:rsidR="00866BFA">
        <w:rPr>
          <w:rStyle w:val="Strong"/>
          <w:rFonts w:ascii="Arial" w:hAnsi="Arial" w:cs="Arial"/>
          <w:b w:val="0"/>
        </w:rPr>
        <w:t xml:space="preserve"> </w:t>
      </w:r>
      <w:r w:rsidR="00F267D7">
        <w:rPr>
          <w:rStyle w:val="Strong"/>
          <w:rFonts w:ascii="Arial" w:hAnsi="Arial" w:cs="Arial"/>
          <w:b w:val="0"/>
        </w:rPr>
        <w:t xml:space="preserve">for </w:t>
      </w:r>
      <w:r w:rsidR="00866BFA">
        <w:rPr>
          <w:rStyle w:val="Strong"/>
          <w:rFonts w:ascii="Arial" w:hAnsi="Arial" w:cs="Arial"/>
          <w:b w:val="0"/>
        </w:rPr>
        <w:t>the Division chair</w:t>
      </w:r>
      <w:r w:rsidR="00F267D7">
        <w:rPr>
          <w:rStyle w:val="Strong"/>
          <w:rFonts w:ascii="Arial" w:hAnsi="Arial" w:cs="Arial"/>
          <w:b w:val="0"/>
        </w:rPr>
        <w:t xml:space="preserve">. </w:t>
      </w:r>
      <w:r w:rsidR="00866BFA">
        <w:rPr>
          <w:rStyle w:val="Strong"/>
          <w:rFonts w:ascii="Arial" w:hAnsi="Arial" w:cs="Arial"/>
          <w:b w:val="0"/>
        </w:rPr>
        <w:t xml:space="preserve">Md Fashiar Rahman was selected as the new program chair. </w:t>
      </w:r>
      <w:r w:rsidR="00F267D7">
        <w:rPr>
          <w:rStyle w:val="Strong"/>
          <w:rFonts w:ascii="Arial" w:hAnsi="Arial" w:cs="Arial"/>
          <w:b w:val="0"/>
        </w:rPr>
        <w:t>New officer</w:t>
      </w:r>
      <w:r w:rsidR="00DA609E">
        <w:rPr>
          <w:rStyle w:val="Strong"/>
          <w:rFonts w:ascii="Arial" w:hAnsi="Arial" w:cs="Arial"/>
          <w:b w:val="0"/>
        </w:rPr>
        <w:t xml:space="preserve">s </w:t>
      </w:r>
      <w:r w:rsidR="00F267D7">
        <w:rPr>
          <w:rStyle w:val="Strong"/>
          <w:rFonts w:ascii="Arial" w:hAnsi="Arial" w:cs="Arial"/>
          <w:b w:val="0"/>
        </w:rPr>
        <w:t xml:space="preserve">are </w:t>
      </w:r>
      <w:r w:rsidR="00866BFA">
        <w:rPr>
          <w:rStyle w:val="Strong"/>
          <w:rFonts w:ascii="Arial" w:hAnsi="Arial" w:cs="Arial"/>
          <w:b w:val="0"/>
        </w:rPr>
        <w:t xml:space="preserve">Rui </w:t>
      </w:r>
      <w:r w:rsidR="008A4E9A">
        <w:rPr>
          <w:rStyle w:val="Strong"/>
          <w:rFonts w:ascii="Arial" w:hAnsi="Arial" w:cs="Arial"/>
          <w:b w:val="0"/>
        </w:rPr>
        <w:t xml:space="preserve">Liu </w:t>
      </w:r>
      <w:r w:rsidR="00F267D7">
        <w:rPr>
          <w:rStyle w:val="Strong"/>
          <w:rFonts w:ascii="Arial" w:hAnsi="Arial" w:cs="Arial"/>
          <w:b w:val="0"/>
        </w:rPr>
        <w:t xml:space="preserve">as </w:t>
      </w:r>
      <w:r w:rsidR="00866BFA">
        <w:rPr>
          <w:rStyle w:val="Strong"/>
          <w:rFonts w:ascii="Arial" w:hAnsi="Arial" w:cs="Arial"/>
          <w:b w:val="0"/>
        </w:rPr>
        <w:t xml:space="preserve">secretary/newsletter editor and Janis Terpenny as Director at large and </w:t>
      </w:r>
      <w:r w:rsidR="00F267D7">
        <w:rPr>
          <w:rStyle w:val="Strong"/>
          <w:rFonts w:ascii="Arial" w:hAnsi="Arial" w:cs="Arial"/>
          <w:b w:val="0"/>
        </w:rPr>
        <w:t>Diversity committee delegate.</w:t>
      </w:r>
      <w:r w:rsidR="00866BFA">
        <w:rPr>
          <w:rStyle w:val="Strong"/>
          <w:rFonts w:ascii="Arial" w:hAnsi="Arial" w:cs="Arial"/>
          <w:b w:val="0"/>
        </w:rPr>
        <w:t xml:space="preserve"> Faisal</w:t>
      </w:r>
      <w:r w:rsidR="00866BFA" w:rsidRPr="001824CA">
        <w:rPr>
          <w:rStyle w:val="Strong"/>
          <w:rFonts w:ascii="Arial" w:hAnsi="Arial" w:cs="Arial"/>
          <w:b w:val="0"/>
          <w:color w:val="FF0000"/>
        </w:rPr>
        <w:t xml:space="preserve"> </w:t>
      </w:r>
      <w:r w:rsidR="00866BFA" w:rsidRPr="007728C6">
        <w:rPr>
          <w:rStyle w:val="Strong"/>
          <w:rFonts w:ascii="Arial" w:hAnsi="Arial" w:cs="Arial"/>
          <w:b w:val="0"/>
        </w:rPr>
        <w:t xml:space="preserve">moved </w:t>
      </w:r>
      <w:r w:rsidR="00866BFA">
        <w:rPr>
          <w:rStyle w:val="Strong"/>
          <w:rFonts w:ascii="Arial" w:hAnsi="Arial" w:cs="Arial"/>
          <w:b w:val="0"/>
        </w:rPr>
        <w:t xml:space="preserve">first </w:t>
      </w:r>
      <w:r w:rsidR="00866BFA" w:rsidRPr="007728C6">
        <w:rPr>
          <w:rStyle w:val="Strong"/>
          <w:rFonts w:ascii="Arial" w:hAnsi="Arial" w:cs="Arial"/>
          <w:b w:val="0"/>
        </w:rPr>
        <w:t>to approve the</w:t>
      </w:r>
      <w:r w:rsidR="00866BFA">
        <w:rPr>
          <w:rStyle w:val="Strong"/>
          <w:rFonts w:ascii="Arial" w:hAnsi="Arial" w:cs="Arial"/>
          <w:b w:val="0"/>
        </w:rPr>
        <w:t xml:space="preserve"> committee and Satya was the Second. The new committee</w:t>
      </w:r>
      <w:r w:rsidR="00866BFA" w:rsidRPr="007728C6">
        <w:rPr>
          <w:rStyle w:val="Strong"/>
          <w:rFonts w:ascii="Arial" w:hAnsi="Arial" w:cs="Arial"/>
          <w:b w:val="0"/>
        </w:rPr>
        <w:t xml:space="preserve"> </w:t>
      </w:r>
      <w:r w:rsidR="00866BFA">
        <w:rPr>
          <w:rStyle w:val="Strong"/>
          <w:rFonts w:ascii="Arial" w:hAnsi="Arial" w:cs="Arial"/>
          <w:b w:val="0"/>
        </w:rPr>
        <w:t>was</w:t>
      </w:r>
      <w:r w:rsidR="00866BFA" w:rsidRPr="007728C6">
        <w:rPr>
          <w:rStyle w:val="Strong"/>
          <w:rFonts w:ascii="Arial" w:hAnsi="Arial" w:cs="Arial"/>
          <w:b w:val="0"/>
        </w:rPr>
        <w:t xml:space="preserve"> </w:t>
      </w:r>
      <w:r w:rsidR="00866BFA" w:rsidRPr="00C96608">
        <w:rPr>
          <w:rStyle w:val="Strong"/>
          <w:rFonts w:ascii="Arial" w:hAnsi="Arial" w:cs="Arial"/>
          <w:b w:val="0"/>
        </w:rPr>
        <w:t>approved</w:t>
      </w:r>
      <w:r w:rsidR="00866BFA" w:rsidRPr="007728C6">
        <w:rPr>
          <w:rStyle w:val="Strong"/>
          <w:rFonts w:ascii="Arial" w:hAnsi="Arial" w:cs="Arial"/>
          <w:b w:val="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5752" w:rsidRPr="007728C6" w14:paraId="5C9594DF" w14:textId="77777777" w:rsidTr="00DA5752">
        <w:tc>
          <w:tcPr>
            <w:tcW w:w="4675" w:type="dxa"/>
          </w:tcPr>
          <w:p w14:paraId="6E66713E" w14:textId="5A434477" w:rsidR="00DA5752" w:rsidRPr="00A70044" w:rsidRDefault="0068162C" w:rsidP="00F85465">
            <w:pPr>
              <w:rPr>
                <w:rStyle w:val="Strong"/>
                <w:rFonts w:ascii="Arial" w:hAnsi="Arial" w:cs="Arial"/>
                <w:b w:val="0"/>
              </w:rPr>
            </w:pPr>
            <w:r w:rsidRPr="00A70044">
              <w:rPr>
                <w:rStyle w:val="Strong"/>
                <w:rFonts w:ascii="Arial" w:hAnsi="Arial" w:cs="Arial"/>
                <w:b w:val="0"/>
              </w:rPr>
              <w:t xml:space="preserve">Division </w:t>
            </w:r>
            <w:r w:rsidR="00564B59" w:rsidRPr="00A70044">
              <w:rPr>
                <w:rStyle w:val="Strong"/>
                <w:rFonts w:ascii="Arial" w:hAnsi="Arial" w:cs="Arial"/>
                <w:b w:val="0"/>
              </w:rPr>
              <w:t>Chair</w:t>
            </w:r>
          </w:p>
        </w:tc>
        <w:tc>
          <w:tcPr>
            <w:tcW w:w="4675" w:type="dxa"/>
          </w:tcPr>
          <w:p w14:paraId="6B134045" w14:textId="6BCF4436" w:rsidR="00DA5752" w:rsidRPr="00A57467" w:rsidRDefault="00A94046" w:rsidP="00F85465">
            <w:pPr>
              <w:rPr>
                <w:rStyle w:val="Strong"/>
                <w:rFonts w:ascii="Arial" w:hAnsi="Arial" w:cs="Arial"/>
                <w:b w:val="0"/>
              </w:rPr>
            </w:pPr>
            <w:r w:rsidRPr="00A57467">
              <w:rPr>
                <w:rStyle w:val="Strong"/>
                <w:rFonts w:ascii="Arial" w:hAnsi="Arial" w:cs="Arial"/>
                <w:b w:val="0"/>
              </w:rPr>
              <w:t>Zhenhua Wu</w:t>
            </w:r>
          </w:p>
        </w:tc>
      </w:tr>
      <w:tr w:rsidR="00DA5752" w:rsidRPr="007728C6" w14:paraId="71E27B7F" w14:textId="77777777" w:rsidTr="00DA5752">
        <w:tc>
          <w:tcPr>
            <w:tcW w:w="4675" w:type="dxa"/>
          </w:tcPr>
          <w:p w14:paraId="717D07F3" w14:textId="77777777" w:rsidR="00DA5752" w:rsidRPr="00A70044" w:rsidRDefault="00DA5752" w:rsidP="00F85465">
            <w:pPr>
              <w:rPr>
                <w:rStyle w:val="Strong"/>
                <w:rFonts w:ascii="Arial" w:hAnsi="Arial" w:cs="Arial"/>
                <w:b w:val="0"/>
              </w:rPr>
            </w:pPr>
            <w:r w:rsidRPr="00A70044">
              <w:rPr>
                <w:rStyle w:val="Strong"/>
                <w:rFonts w:ascii="Arial" w:hAnsi="Arial" w:cs="Arial"/>
                <w:b w:val="0"/>
              </w:rPr>
              <w:t>Chair-in elect/ Program Chair</w:t>
            </w:r>
          </w:p>
        </w:tc>
        <w:tc>
          <w:tcPr>
            <w:tcW w:w="4675" w:type="dxa"/>
          </w:tcPr>
          <w:p w14:paraId="64A6E66B" w14:textId="67F096DE" w:rsidR="00DA5752" w:rsidRPr="00A57467" w:rsidRDefault="00A94046" w:rsidP="00F8546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Md Fashiar Rahman</w:t>
            </w:r>
          </w:p>
        </w:tc>
      </w:tr>
      <w:tr w:rsidR="00DA5752" w:rsidRPr="007728C6" w14:paraId="409C7C18" w14:textId="77777777" w:rsidTr="00DA5752">
        <w:tc>
          <w:tcPr>
            <w:tcW w:w="4675" w:type="dxa"/>
          </w:tcPr>
          <w:p w14:paraId="18A8B52B" w14:textId="4D7BEC6B" w:rsidR="00DA5752" w:rsidRPr="00A70044" w:rsidRDefault="00DA5752" w:rsidP="00F85465">
            <w:pPr>
              <w:rPr>
                <w:rStyle w:val="Strong"/>
                <w:rFonts w:ascii="Arial" w:hAnsi="Arial" w:cs="Arial"/>
                <w:b w:val="0"/>
              </w:rPr>
            </w:pPr>
            <w:r w:rsidRPr="00A70044">
              <w:rPr>
                <w:rStyle w:val="Strong"/>
                <w:rFonts w:ascii="Arial" w:hAnsi="Arial" w:cs="Arial"/>
                <w:b w:val="0"/>
              </w:rPr>
              <w:t xml:space="preserve">Associate </w:t>
            </w:r>
            <w:r w:rsidR="0068162C" w:rsidRPr="00A70044">
              <w:rPr>
                <w:rStyle w:val="Strong"/>
                <w:rFonts w:ascii="Arial" w:hAnsi="Arial" w:cs="Arial"/>
                <w:b w:val="0"/>
              </w:rPr>
              <w:t xml:space="preserve">Program </w:t>
            </w:r>
            <w:r w:rsidRPr="00A70044">
              <w:rPr>
                <w:rStyle w:val="Strong"/>
                <w:rFonts w:ascii="Arial" w:hAnsi="Arial" w:cs="Arial"/>
                <w:b w:val="0"/>
              </w:rPr>
              <w:t>Chair</w:t>
            </w:r>
            <w:r w:rsidR="00A94046">
              <w:rPr>
                <w:rStyle w:val="Strong"/>
                <w:rFonts w:ascii="Arial" w:hAnsi="Arial" w:cs="Arial"/>
                <w:b w:val="0"/>
              </w:rPr>
              <w:t>/Treasurer</w:t>
            </w:r>
          </w:p>
        </w:tc>
        <w:tc>
          <w:tcPr>
            <w:tcW w:w="4675" w:type="dxa"/>
          </w:tcPr>
          <w:p w14:paraId="1B3AFA2E" w14:textId="38CB8978" w:rsidR="00DA5752" w:rsidRPr="009C33A6" w:rsidRDefault="00A94046" w:rsidP="00F8546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Faisal Aqlan</w:t>
            </w:r>
          </w:p>
        </w:tc>
      </w:tr>
      <w:tr w:rsidR="00DA5752" w:rsidRPr="007728C6" w14:paraId="64AFCBD9" w14:textId="77777777" w:rsidTr="00DA5752">
        <w:tc>
          <w:tcPr>
            <w:tcW w:w="4675" w:type="dxa"/>
          </w:tcPr>
          <w:p w14:paraId="5CE96113" w14:textId="3BD6A5C2" w:rsidR="00DA5752" w:rsidRPr="00A70044" w:rsidRDefault="00DA5752" w:rsidP="00F85465">
            <w:pPr>
              <w:rPr>
                <w:rStyle w:val="Strong"/>
                <w:rFonts w:ascii="Arial" w:hAnsi="Arial" w:cs="Arial"/>
                <w:b w:val="0"/>
              </w:rPr>
            </w:pPr>
            <w:r w:rsidRPr="00A70044">
              <w:rPr>
                <w:rStyle w:val="Strong"/>
                <w:rFonts w:ascii="Arial" w:hAnsi="Arial" w:cs="Arial"/>
                <w:b w:val="0"/>
              </w:rPr>
              <w:t>Secretary</w:t>
            </w:r>
            <w:r w:rsidR="00A94046">
              <w:rPr>
                <w:rStyle w:val="Strong"/>
                <w:rFonts w:ascii="Arial" w:hAnsi="Arial" w:cs="Arial"/>
                <w:b w:val="0"/>
              </w:rPr>
              <w:t>/Newsletter Editor</w:t>
            </w:r>
          </w:p>
        </w:tc>
        <w:tc>
          <w:tcPr>
            <w:tcW w:w="4675" w:type="dxa"/>
          </w:tcPr>
          <w:p w14:paraId="003DFA16" w14:textId="54AA12D0" w:rsidR="00DA5752" w:rsidRPr="009C33A6" w:rsidRDefault="00A94046" w:rsidP="00F85465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Rui Liu</w:t>
            </w:r>
          </w:p>
        </w:tc>
      </w:tr>
      <w:tr w:rsidR="00DA5752" w:rsidRPr="007728C6" w14:paraId="79F67AE7" w14:textId="77777777" w:rsidTr="00DA5752">
        <w:tc>
          <w:tcPr>
            <w:tcW w:w="4675" w:type="dxa"/>
          </w:tcPr>
          <w:p w14:paraId="472C23F7" w14:textId="77777777" w:rsidR="00DA5752" w:rsidRPr="00A70044" w:rsidRDefault="00DA5752" w:rsidP="00F85465">
            <w:pPr>
              <w:rPr>
                <w:rStyle w:val="Strong"/>
                <w:rFonts w:ascii="Arial" w:hAnsi="Arial" w:cs="Arial"/>
                <w:b w:val="0"/>
              </w:rPr>
            </w:pPr>
            <w:r w:rsidRPr="00A70044">
              <w:rPr>
                <w:rStyle w:val="Strong"/>
                <w:rFonts w:ascii="Arial" w:hAnsi="Arial" w:cs="Arial"/>
                <w:b w:val="0"/>
              </w:rPr>
              <w:t xml:space="preserve">Webmaster </w:t>
            </w:r>
          </w:p>
        </w:tc>
        <w:tc>
          <w:tcPr>
            <w:tcW w:w="4675" w:type="dxa"/>
          </w:tcPr>
          <w:p w14:paraId="036CA4AF" w14:textId="77777777" w:rsidR="00DA5752" w:rsidRPr="009C33A6" w:rsidRDefault="00DA5752" w:rsidP="00F85465">
            <w:pPr>
              <w:rPr>
                <w:rStyle w:val="Strong"/>
                <w:rFonts w:ascii="Arial" w:hAnsi="Arial" w:cs="Arial"/>
                <w:b w:val="0"/>
              </w:rPr>
            </w:pPr>
            <w:r w:rsidRPr="009C33A6">
              <w:rPr>
                <w:rStyle w:val="Strong"/>
                <w:rFonts w:ascii="Arial" w:hAnsi="Arial" w:cs="Arial"/>
                <w:b w:val="0"/>
              </w:rPr>
              <w:t>Julia Morse</w:t>
            </w:r>
          </w:p>
        </w:tc>
      </w:tr>
      <w:tr w:rsidR="00DA5752" w:rsidRPr="007728C6" w14:paraId="3815384E" w14:textId="77777777" w:rsidTr="00DA5752">
        <w:tc>
          <w:tcPr>
            <w:tcW w:w="4675" w:type="dxa"/>
          </w:tcPr>
          <w:p w14:paraId="7FD5EBFF" w14:textId="5BB9E801" w:rsidR="00DA5752" w:rsidRPr="00A70044" w:rsidRDefault="00DA5752" w:rsidP="0075256A">
            <w:pPr>
              <w:rPr>
                <w:rStyle w:val="Strong"/>
                <w:rFonts w:ascii="Arial" w:hAnsi="Arial" w:cs="Arial"/>
                <w:b w:val="0"/>
              </w:rPr>
            </w:pPr>
            <w:r w:rsidRPr="00A70044">
              <w:rPr>
                <w:rStyle w:val="Strong"/>
                <w:rFonts w:ascii="Arial" w:hAnsi="Arial" w:cs="Arial"/>
                <w:b w:val="0"/>
              </w:rPr>
              <w:t>Awards Chair</w:t>
            </w:r>
            <w:r w:rsidR="0075256A" w:rsidRPr="00A70044">
              <w:rPr>
                <w:rStyle w:val="Strong"/>
                <w:rFonts w:ascii="Arial" w:hAnsi="Arial" w:cs="Arial"/>
                <w:b w:val="0"/>
              </w:rPr>
              <w:t>/Newsletter Editor</w:t>
            </w:r>
          </w:p>
        </w:tc>
        <w:tc>
          <w:tcPr>
            <w:tcW w:w="4675" w:type="dxa"/>
          </w:tcPr>
          <w:p w14:paraId="4CCB8E0C" w14:textId="77777777" w:rsidR="00DA5752" w:rsidRPr="009C33A6" w:rsidRDefault="00DA5752" w:rsidP="00DA5752">
            <w:pPr>
              <w:rPr>
                <w:rStyle w:val="Strong"/>
                <w:rFonts w:ascii="Arial" w:hAnsi="Arial" w:cs="Arial"/>
                <w:b w:val="0"/>
              </w:rPr>
            </w:pPr>
            <w:r w:rsidRPr="009C33A6">
              <w:rPr>
                <w:rStyle w:val="Strong"/>
                <w:rFonts w:ascii="Arial" w:hAnsi="Arial" w:cs="Arial"/>
                <w:b w:val="0"/>
              </w:rPr>
              <w:t>Ismail Fidan</w:t>
            </w:r>
          </w:p>
        </w:tc>
      </w:tr>
      <w:tr w:rsidR="00DA5752" w:rsidRPr="007728C6" w14:paraId="5C27F60D" w14:textId="77777777" w:rsidTr="00DA5752">
        <w:tc>
          <w:tcPr>
            <w:tcW w:w="4675" w:type="dxa"/>
          </w:tcPr>
          <w:p w14:paraId="211DC8ED" w14:textId="77777777" w:rsidR="00DA5752" w:rsidRPr="00A70044" w:rsidRDefault="00DA5752" w:rsidP="00DA5752">
            <w:pPr>
              <w:rPr>
                <w:rStyle w:val="Strong"/>
                <w:rFonts w:ascii="Arial" w:hAnsi="Arial" w:cs="Arial"/>
                <w:b w:val="0"/>
              </w:rPr>
            </w:pPr>
            <w:r w:rsidRPr="00A70044">
              <w:rPr>
                <w:rStyle w:val="Strong"/>
                <w:rFonts w:ascii="Arial" w:hAnsi="Arial" w:cs="Arial"/>
                <w:b w:val="0"/>
              </w:rPr>
              <w:t>Membership Chair</w:t>
            </w:r>
          </w:p>
        </w:tc>
        <w:tc>
          <w:tcPr>
            <w:tcW w:w="4675" w:type="dxa"/>
          </w:tcPr>
          <w:p w14:paraId="0EB1F59B" w14:textId="77777777" w:rsidR="00DA5752" w:rsidRPr="009C33A6" w:rsidRDefault="00DA5752" w:rsidP="00DA5752">
            <w:pPr>
              <w:rPr>
                <w:rStyle w:val="Strong"/>
                <w:rFonts w:ascii="Arial" w:hAnsi="Arial" w:cs="Arial"/>
                <w:b w:val="0"/>
              </w:rPr>
            </w:pPr>
            <w:r w:rsidRPr="009C33A6">
              <w:rPr>
                <w:rStyle w:val="Strong"/>
                <w:rFonts w:ascii="Arial" w:hAnsi="Arial" w:cs="Arial"/>
                <w:b w:val="0"/>
              </w:rPr>
              <w:t>Hugh Jack</w:t>
            </w:r>
          </w:p>
        </w:tc>
      </w:tr>
      <w:tr w:rsidR="00DA5752" w:rsidRPr="007728C6" w14:paraId="51175132" w14:textId="77777777" w:rsidTr="00DA5752">
        <w:tc>
          <w:tcPr>
            <w:tcW w:w="4675" w:type="dxa"/>
          </w:tcPr>
          <w:p w14:paraId="04173A27" w14:textId="769891AB" w:rsidR="00DA5752" w:rsidRPr="00A70044" w:rsidRDefault="00DA5752" w:rsidP="00DA5752">
            <w:pPr>
              <w:rPr>
                <w:rStyle w:val="Strong"/>
                <w:rFonts w:ascii="Arial" w:hAnsi="Arial" w:cs="Arial"/>
                <w:b w:val="0"/>
              </w:rPr>
            </w:pPr>
            <w:r w:rsidRPr="00A70044">
              <w:rPr>
                <w:rStyle w:val="Strong"/>
                <w:rFonts w:ascii="Arial" w:hAnsi="Arial" w:cs="Arial"/>
                <w:b w:val="0"/>
              </w:rPr>
              <w:t>Regional Conference</w:t>
            </w:r>
            <w:r w:rsidR="0068162C" w:rsidRPr="00A70044">
              <w:rPr>
                <w:rStyle w:val="Strong"/>
                <w:rFonts w:ascii="Arial" w:hAnsi="Arial" w:cs="Arial"/>
                <w:b w:val="0"/>
              </w:rPr>
              <w:t xml:space="preserve"> Coordinator</w:t>
            </w:r>
          </w:p>
        </w:tc>
        <w:tc>
          <w:tcPr>
            <w:tcW w:w="4675" w:type="dxa"/>
          </w:tcPr>
          <w:p w14:paraId="0A1E8D17" w14:textId="3CE4A3E6" w:rsidR="00DA5752" w:rsidRPr="009C33A6" w:rsidRDefault="00EC3836" w:rsidP="00DA5752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Faisal Aqlan  </w:t>
            </w:r>
          </w:p>
        </w:tc>
      </w:tr>
      <w:tr w:rsidR="00DA5752" w:rsidRPr="007728C6" w14:paraId="7B0678DB" w14:textId="77777777" w:rsidTr="00DA5752">
        <w:tc>
          <w:tcPr>
            <w:tcW w:w="4675" w:type="dxa"/>
          </w:tcPr>
          <w:p w14:paraId="0692BA98" w14:textId="77777777" w:rsidR="00DA5752" w:rsidRPr="00A70044" w:rsidRDefault="00DA5752" w:rsidP="00DA5752">
            <w:pPr>
              <w:rPr>
                <w:rStyle w:val="Strong"/>
                <w:rFonts w:ascii="Arial" w:hAnsi="Arial" w:cs="Arial"/>
                <w:b w:val="0"/>
              </w:rPr>
            </w:pPr>
            <w:r w:rsidRPr="00A70044">
              <w:rPr>
                <w:rStyle w:val="Strong"/>
                <w:rFonts w:ascii="Arial" w:hAnsi="Arial" w:cs="Arial"/>
                <w:b w:val="0"/>
              </w:rPr>
              <w:t>Director at large</w:t>
            </w:r>
          </w:p>
        </w:tc>
        <w:tc>
          <w:tcPr>
            <w:tcW w:w="4675" w:type="dxa"/>
          </w:tcPr>
          <w:p w14:paraId="460CFB03" w14:textId="5EE60F4F" w:rsidR="00DA5752" w:rsidRPr="009C33A6" w:rsidRDefault="00866BFA" w:rsidP="00DA5752">
            <w:pPr>
              <w:rPr>
                <w:rStyle w:val="Strong"/>
                <w:rFonts w:ascii="Arial" w:hAnsi="Arial" w:cs="Arial"/>
                <w:b w:val="0"/>
              </w:rPr>
            </w:pPr>
            <w:r w:rsidRPr="00866BFA">
              <w:rPr>
                <w:rFonts w:ascii="Arial" w:hAnsi="Arial" w:cs="Arial"/>
              </w:rPr>
              <w:t xml:space="preserve">Satya Aditya Akundi, Suzy Marzano, Irina Ciobanescu </w:t>
            </w:r>
            <w:proofErr w:type="spellStart"/>
            <w:r w:rsidRPr="00866BFA">
              <w:rPr>
                <w:rFonts w:ascii="Arial" w:hAnsi="Arial" w:cs="Arial"/>
              </w:rPr>
              <w:t>Husanu</w:t>
            </w:r>
            <w:proofErr w:type="spellEnd"/>
            <w:r w:rsidRPr="00866BFA">
              <w:rPr>
                <w:rFonts w:ascii="Arial" w:hAnsi="Arial" w:cs="Arial"/>
              </w:rPr>
              <w:t>, Yalcin Ertekin, Janis Terpenny</w:t>
            </w:r>
          </w:p>
        </w:tc>
      </w:tr>
      <w:tr w:rsidR="00DA5752" w:rsidRPr="007728C6" w14:paraId="14139ECF" w14:textId="77777777" w:rsidTr="00DA5752">
        <w:tc>
          <w:tcPr>
            <w:tcW w:w="4675" w:type="dxa"/>
          </w:tcPr>
          <w:p w14:paraId="4257506F" w14:textId="77777777" w:rsidR="00DA5752" w:rsidRPr="00A70044" w:rsidRDefault="00DA5752" w:rsidP="00DA5752">
            <w:pPr>
              <w:rPr>
                <w:rStyle w:val="Strong"/>
                <w:rFonts w:ascii="Arial" w:hAnsi="Arial" w:cs="Arial"/>
                <w:b w:val="0"/>
              </w:rPr>
            </w:pPr>
            <w:r w:rsidRPr="00A70044">
              <w:rPr>
                <w:rStyle w:val="Strong"/>
                <w:rFonts w:ascii="Arial" w:hAnsi="Arial" w:cs="Arial"/>
                <w:b w:val="0"/>
              </w:rPr>
              <w:t>Diversity committee delegate</w:t>
            </w:r>
          </w:p>
        </w:tc>
        <w:tc>
          <w:tcPr>
            <w:tcW w:w="4675" w:type="dxa"/>
          </w:tcPr>
          <w:p w14:paraId="2AB59B4D" w14:textId="57C9D65F" w:rsidR="00DA5752" w:rsidRPr="00A57467" w:rsidRDefault="00A57467" w:rsidP="00EF4C29">
            <w:pPr>
              <w:rPr>
                <w:rFonts w:ascii="Arial" w:hAnsi="Arial" w:cs="Arial"/>
                <w:b/>
                <w:bCs/>
              </w:rPr>
            </w:pPr>
            <w:r w:rsidRPr="00A57467">
              <w:rPr>
                <w:rStyle w:val="Strong"/>
                <w:rFonts w:ascii="Arial" w:hAnsi="Arial" w:cs="Arial"/>
                <w:b w:val="0"/>
                <w:bCs w:val="0"/>
              </w:rPr>
              <w:t>Richard Zhao</w:t>
            </w:r>
            <w:r w:rsidR="00866BFA">
              <w:rPr>
                <w:rStyle w:val="Strong"/>
                <w:rFonts w:ascii="Arial" w:hAnsi="Arial" w:cs="Arial"/>
                <w:b w:val="0"/>
                <w:bCs w:val="0"/>
              </w:rPr>
              <w:t>, Janis Terpenny</w:t>
            </w:r>
          </w:p>
        </w:tc>
      </w:tr>
      <w:tr w:rsidR="00DA5752" w:rsidRPr="007728C6" w14:paraId="4F1A9386" w14:textId="77777777" w:rsidTr="00DA5752">
        <w:tc>
          <w:tcPr>
            <w:tcW w:w="4675" w:type="dxa"/>
          </w:tcPr>
          <w:p w14:paraId="4FC029C4" w14:textId="395E2302" w:rsidR="00DA5752" w:rsidRPr="00A70044" w:rsidRDefault="00866BFA" w:rsidP="00DA5752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Immediate </w:t>
            </w:r>
            <w:r w:rsidR="00DA5752" w:rsidRPr="00A70044">
              <w:rPr>
                <w:rStyle w:val="Strong"/>
                <w:rFonts w:ascii="Arial" w:hAnsi="Arial" w:cs="Arial"/>
                <w:b w:val="0"/>
              </w:rPr>
              <w:t>Past chair</w:t>
            </w:r>
          </w:p>
        </w:tc>
        <w:tc>
          <w:tcPr>
            <w:tcW w:w="4675" w:type="dxa"/>
          </w:tcPr>
          <w:p w14:paraId="1A0F1162" w14:textId="5925B806" w:rsidR="00DA5752" w:rsidRPr="009C33A6" w:rsidRDefault="00866BFA" w:rsidP="00DA5752">
            <w:pPr>
              <w:rPr>
                <w:rFonts w:ascii="Arial" w:hAnsi="Arial" w:cs="Arial"/>
              </w:rPr>
            </w:pPr>
            <w:r w:rsidRPr="00866BFA">
              <w:rPr>
                <w:rFonts w:ascii="Arial" w:hAnsi="Arial" w:cs="Arial"/>
              </w:rPr>
              <w:t>Satya Aditya Akundi</w:t>
            </w:r>
          </w:p>
        </w:tc>
      </w:tr>
    </w:tbl>
    <w:p w14:paraId="350D7063" w14:textId="77777777" w:rsidR="00767AD6" w:rsidRPr="007728C6" w:rsidRDefault="00767AD6" w:rsidP="00F85465">
      <w:pPr>
        <w:rPr>
          <w:rStyle w:val="Strong"/>
          <w:rFonts w:ascii="Arial" w:hAnsi="Arial" w:cs="Arial"/>
          <w:b w:val="0"/>
        </w:rPr>
      </w:pPr>
    </w:p>
    <w:p w14:paraId="41A1778C" w14:textId="1CD1F8EE" w:rsidR="00DA5752" w:rsidRPr="007728C6" w:rsidRDefault="00541693" w:rsidP="001824CA">
      <w:pPr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3</w:t>
      </w:r>
      <w:r w:rsidR="00DA5752" w:rsidRPr="007728C6">
        <w:rPr>
          <w:rStyle w:val="Strong"/>
          <w:rFonts w:ascii="Arial" w:hAnsi="Arial" w:cs="Arial"/>
        </w:rPr>
        <w:t xml:space="preserve">) </w:t>
      </w:r>
      <w:r w:rsidR="00CB6D3C">
        <w:rPr>
          <w:rStyle w:val="Strong"/>
          <w:rFonts w:ascii="Arial" w:hAnsi="Arial" w:cs="Arial"/>
        </w:rPr>
        <w:t>Program chair’s report</w:t>
      </w:r>
      <w:r w:rsidR="000B3FEA" w:rsidRPr="007728C6">
        <w:rPr>
          <w:rStyle w:val="Strong"/>
          <w:rFonts w:ascii="Arial" w:hAnsi="Arial" w:cs="Arial"/>
        </w:rPr>
        <w:t xml:space="preserve"> on 20</w:t>
      </w:r>
      <w:r w:rsidR="001824CA">
        <w:rPr>
          <w:rStyle w:val="Strong"/>
          <w:rFonts w:ascii="Arial" w:hAnsi="Arial" w:cs="Arial"/>
        </w:rPr>
        <w:t>2</w:t>
      </w:r>
      <w:r>
        <w:rPr>
          <w:rStyle w:val="Strong"/>
          <w:rFonts w:ascii="Arial" w:hAnsi="Arial" w:cs="Arial"/>
        </w:rPr>
        <w:t>3</w:t>
      </w:r>
      <w:r w:rsidR="000B3FEA" w:rsidRPr="007728C6">
        <w:rPr>
          <w:rStyle w:val="Strong"/>
          <w:rFonts w:ascii="Arial" w:hAnsi="Arial" w:cs="Arial"/>
        </w:rPr>
        <w:t xml:space="preserve"> ASEE Annual Conference</w:t>
      </w:r>
      <w:r w:rsidR="00CB6D3C">
        <w:rPr>
          <w:rStyle w:val="Strong"/>
          <w:rFonts w:ascii="Arial" w:hAnsi="Arial" w:cs="Arial"/>
        </w:rPr>
        <w:t xml:space="preserve"> in </w:t>
      </w:r>
      <w:r>
        <w:rPr>
          <w:rStyle w:val="Strong"/>
          <w:rFonts w:ascii="Arial" w:hAnsi="Arial" w:cs="Arial"/>
        </w:rPr>
        <w:t>Baltimore</w:t>
      </w:r>
      <w:r w:rsidR="00CB6D3C">
        <w:rPr>
          <w:rStyle w:val="Strong"/>
          <w:rFonts w:ascii="Arial" w:hAnsi="Arial" w:cs="Arial"/>
        </w:rPr>
        <w:t>, M</w:t>
      </w:r>
      <w:r>
        <w:rPr>
          <w:rStyle w:val="Strong"/>
          <w:rFonts w:ascii="Arial" w:hAnsi="Arial" w:cs="Arial"/>
        </w:rPr>
        <w:t>D</w:t>
      </w:r>
      <w:r w:rsidR="00DA5752" w:rsidRPr="007728C6">
        <w:rPr>
          <w:rStyle w:val="Strong"/>
          <w:rFonts w:ascii="Arial" w:hAnsi="Arial" w:cs="Arial"/>
          <w:b w:val="0"/>
        </w:rPr>
        <w:t>:</w:t>
      </w:r>
    </w:p>
    <w:p w14:paraId="52A64839" w14:textId="7655CD68" w:rsidR="006C6843" w:rsidRDefault="00866BFA" w:rsidP="0068162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</w:rPr>
      </w:pPr>
      <w:r w:rsidRPr="00A57467">
        <w:rPr>
          <w:rStyle w:val="Strong"/>
          <w:rFonts w:ascii="Arial" w:hAnsi="Arial" w:cs="Arial"/>
          <w:b w:val="0"/>
        </w:rPr>
        <w:t>Zhenhua</w:t>
      </w:r>
      <w:r w:rsidR="00072CFF" w:rsidRPr="0030482B">
        <w:rPr>
          <w:rStyle w:val="Strong"/>
          <w:rFonts w:ascii="Arial" w:hAnsi="Arial" w:cs="Arial"/>
          <w:b w:val="0"/>
        </w:rPr>
        <w:t xml:space="preserve"> </w:t>
      </w:r>
      <w:r w:rsidR="00072CFF" w:rsidRPr="00E832CF">
        <w:rPr>
          <w:rStyle w:val="Strong"/>
          <w:rFonts w:ascii="Arial" w:hAnsi="Arial" w:cs="Arial"/>
          <w:b w:val="0"/>
        </w:rPr>
        <w:t xml:space="preserve">reported </w:t>
      </w:r>
      <w:r w:rsidR="00463899">
        <w:rPr>
          <w:rStyle w:val="Strong"/>
          <w:rFonts w:ascii="Arial" w:hAnsi="Arial" w:cs="Arial"/>
          <w:b w:val="0"/>
        </w:rPr>
        <w:t xml:space="preserve">the </w:t>
      </w:r>
      <w:r w:rsidR="00072CFF" w:rsidRPr="00E832CF">
        <w:rPr>
          <w:rStyle w:val="Strong"/>
          <w:rFonts w:ascii="Arial" w:hAnsi="Arial" w:cs="Arial"/>
          <w:b w:val="0"/>
        </w:rPr>
        <w:t xml:space="preserve">paper submission to </w:t>
      </w:r>
      <w:r w:rsidR="00F72D7C">
        <w:rPr>
          <w:rStyle w:val="Strong"/>
          <w:rFonts w:ascii="Arial" w:hAnsi="Arial" w:cs="Arial"/>
          <w:b w:val="0"/>
        </w:rPr>
        <w:t xml:space="preserve">the </w:t>
      </w:r>
      <w:r w:rsidR="00072CFF" w:rsidRPr="00E832CF">
        <w:rPr>
          <w:rStyle w:val="Strong"/>
          <w:rFonts w:ascii="Arial" w:hAnsi="Arial" w:cs="Arial"/>
          <w:b w:val="0"/>
        </w:rPr>
        <w:t xml:space="preserve">Manufacturing </w:t>
      </w:r>
      <w:r w:rsidR="0075256A" w:rsidRPr="0030482B">
        <w:rPr>
          <w:rStyle w:val="Strong"/>
          <w:rFonts w:ascii="Arial" w:hAnsi="Arial" w:cs="Arial"/>
          <w:b w:val="0"/>
        </w:rPr>
        <w:t>Division</w:t>
      </w:r>
      <w:r w:rsidR="00BF547F">
        <w:rPr>
          <w:rStyle w:val="Strong"/>
          <w:rFonts w:ascii="Arial" w:hAnsi="Arial" w:cs="Arial"/>
          <w:b w:val="0"/>
        </w:rPr>
        <w:t xml:space="preserve">: </w:t>
      </w:r>
      <w:r w:rsidR="006C6843">
        <w:rPr>
          <w:rStyle w:val="Strong"/>
          <w:rFonts w:ascii="Arial" w:hAnsi="Arial" w:cs="Arial"/>
          <w:b w:val="0"/>
        </w:rPr>
        <w:t>5</w:t>
      </w:r>
      <w:r>
        <w:rPr>
          <w:rStyle w:val="Strong"/>
          <w:rFonts w:ascii="Arial" w:hAnsi="Arial" w:cs="Arial"/>
          <w:b w:val="0"/>
        </w:rPr>
        <w:t>4</w:t>
      </w:r>
      <w:r w:rsidR="00230003">
        <w:rPr>
          <w:rStyle w:val="Strong"/>
          <w:rFonts w:ascii="Arial" w:hAnsi="Arial" w:cs="Arial"/>
          <w:b w:val="0"/>
        </w:rPr>
        <w:t xml:space="preserve"> </w:t>
      </w:r>
      <w:r w:rsidR="00CD3BA4">
        <w:rPr>
          <w:rStyle w:val="Strong"/>
          <w:rFonts w:ascii="Arial" w:hAnsi="Arial" w:cs="Arial"/>
          <w:b w:val="0"/>
        </w:rPr>
        <w:t>Abstracts</w:t>
      </w:r>
      <w:r w:rsidR="0079797D" w:rsidRPr="0030482B">
        <w:rPr>
          <w:rStyle w:val="Strong"/>
          <w:rFonts w:ascii="Arial" w:hAnsi="Arial" w:cs="Arial"/>
          <w:b w:val="0"/>
        </w:rPr>
        <w:t xml:space="preserve"> submitted,</w:t>
      </w:r>
      <w:r w:rsidR="006C6843">
        <w:rPr>
          <w:rStyle w:val="Strong"/>
          <w:rFonts w:ascii="Arial" w:hAnsi="Arial" w:cs="Arial"/>
          <w:b w:val="0"/>
        </w:rPr>
        <w:t xml:space="preserve"> 5</w:t>
      </w:r>
      <w:r>
        <w:rPr>
          <w:rStyle w:val="Strong"/>
          <w:rFonts w:ascii="Arial" w:hAnsi="Arial" w:cs="Arial"/>
          <w:b w:val="0"/>
        </w:rPr>
        <w:t>3</w:t>
      </w:r>
      <w:r w:rsidR="006C6843">
        <w:rPr>
          <w:rStyle w:val="Strong"/>
          <w:rFonts w:ascii="Arial" w:hAnsi="Arial" w:cs="Arial"/>
          <w:b w:val="0"/>
        </w:rPr>
        <w:t xml:space="preserve"> accepted, </w:t>
      </w:r>
      <w:r w:rsidR="00BA2548">
        <w:rPr>
          <w:rStyle w:val="Strong"/>
          <w:rFonts w:ascii="Arial" w:hAnsi="Arial" w:cs="Arial"/>
          <w:b w:val="0"/>
        </w:rPr>
        <w:t>35</w:t>
      </w:r>
      <w:r w:rsidR="006C6843">
        <w:rPr>
          <w:rStyle w:val="Strong"/>
          <w:rFonts w:ascii="Arial" w:hAnsi="Arial" w:cs="Arial"/>
          <w:b w:val="0"/>
        </w:rPr>
        <w:t xml:space="preserve"> paper </w:t>
      </w:r>
      <w:r w:rsidR="00BA2548">
        <w:rPr>
          <w:rStyle w:val="Strong"/>
          <w:rFonts w:ascii="Arial" w:hAnsi="Arial" w:cs="Arial"/>
          <w:b w:val="0"/>
        </w:rPr>
        <w:t>drafts</w:t>
      </w:r>
      <w:r w:rsidR="006C6843">
        <w:rPr>
          <w:rStyle w:val="Strong"/>
          <w:rFonts w:ascii="Arial" w:hAnsi="Arial" w:cs="Arial"/>
          <w:b w:val="0"/>
        </w:rPr>
        <w:t xml:space="preserve"> submitted, and </w:t>
      </w:r>
      <w:r w:rsidR="00BA2548">
        <w:rPr>
          <w:rStyle w:val="Strong"/>
          <w:rFonts w:ascii="Arial" w:hAnsi="Arial" w:cs="Arial"/>
          <w:b w:val="0"/>
        </w:rPr>
        <w:t>27</w:t>
      </w:r>
      <w:r w:rsidR="006C6843">
        <w:rPr>
          <w:rStyle w:val="Strong"/>
          <w:rFonts w:ascii="Arial" w:hAnsi="Arial" w:cs="Arial"/>
          <w:b w:val="0"/>
        </w:rPr>
        <w:t xml:space="preserve"> papers published.</w:t>
      </w:r>
    </w:p>
    <w:p w14:paraId="6754FE27" w14:textId="1008C843" w:rsidR="006C6843" w:rsidRDefault="00BA2548" w:rsidP="0068162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Six</w:t>
      </w:r>
      <w:r w:rsidR="006C6843">
        <w:rPr>
          <w:rStyle w:val="Strong"/>
          <w:rFonts w:ascii="Arial" w:hAnsi="Arial" w:cs="Arial"/>
          <w:b w:val="0"/>
        </w:rPr>
        <w:t xml:space="preserve"> (</w:t>
      </w:r>
      <w:r>
        <w:rPr>
          <w:rStyle w:val="Strong"/>
          <w:rFonts w:ascii="Arial" w:hAnsi="Arial" w:cs="Arial"/>
          <w:b w:val="0"/>
        </w:rPr>
        <w:t>6</w:t>
      </w:r>
      <w:r w:rsidR="006C6843">
        <w:rPr>
          <w:rStyle w:val="Strong"/>
          <w:rFonts w:ascii="Arial" w:hAnsi="Arial" w:cs="Arial"/>
          <w:b w:val="0"/>
        </w:rPr>
        <w:t xml:space="preserve">) technical sessions: Topics of the technical sessions are 1) </w:t>
      </w:r>
      <w:r>
        <w:rPr>
          <w:rStyle w:val="Strong"/>
          <w:rFonts w:ascii="Arial" w:hAnsi="Arial" w:cs="Arial"/>
          <w:b w:val="0"/>
        </w:rPr>
        <w:t>Refining Manufacturing Education Practices</w:t>
      </w:r>
      <w:r w:rsidR="006C6843">
        <w:rPr>
          <w:rStyle w:val="Strong"/>
          <w:rFonts w:ascii="Arial" w:hAnsi="Arial" w:cs="Arial"/>
          <w:b w:val="0"/>
        </w:rPr>
        <w:t xml:space="preserve">; 2) </w:t>
      </w:r>
      <w:r>
        <w:rPr>
          <w:rStyle w:val="Strong"/>
          <w:rFonts w:ascii="Arial" w:hAnsi="Arial" w:cs="Arial"/>
          <w:b w:val="0"/>
        </w:rPr>
        <w:t>Technology Integration in Manufacturing Curriculum</w:t>
      </w:r>
      <w:r w:rsidR="006C6843">
        <w:rPr>
          <w:rStyle w:val="Strong"/>
          <w:rFonts w:ascii="Arial" w:hAnsi="Arial" w:cs="Arial"/>
          <w:b w:val="0"/>
        </w:rPr>
        <w:t xml:space="preserve">; 3) Manufacturing Workforce Development; 4) </w:t>
      </w:r>
      <w:r>
        <w:rPr>
          <w:rStyle w:val="Strong"/>
          <w:rFonts w:ascii="Arial" w:hAnsi="Arial" w:cs="Arial"/>
          <w:b w:val="0"/>
        </w:rPr>
        <w:t>Virtual and Augmented Reality Applications in Manufacturing Education</w:t>
      </w:r>
      <w:r w:rsidR="006C6843">
        <w:rPr>
          <w:rStyle w:val="Strong"/>
          <w:rFonts w:ascii="Arial" w:hAnsi="Arial" w:cs="Arial"/>
          <w:b w:val="0"/>
        </w:rPr>
        <w:t xml:space="preserve">; 5) </w:t>
      </w:r>
      <w:r>
        <w:rPr>
          <w:rStyle w:val="Strong"/>
          <w:rFonts w:ascii="Arial" w:hAnsi="Arial" w:cs="Arial"/>
          <w:b w:val="0"/>
        </w:rPr>
        <w:t>Project-Based and Experiential Learning in Manufacturing</w:t>
      </w:r>
      <w:r w:rsidR="006C6843">
        <w:rPr>
          <w:rStyle w:val="Strong"/>
          <w:rFonts w:ascii="Arial" w:hAnsi="Arial" w:cs="Arial"/>
          <w:b w:val="0"/>
        </w:rPr>
        <w:t xml:space="preserve">; </w:t>
      </w:r>
      <w:r>
        <w:rPr>
          <w:rStyle w:val="Strong"/>
          <w:rFonts w:ascii="Arial" w:hAnsi="Arial" w:cs="Arial"/>
          <w:b w:val="0"/>
        </w:rPr>
        <w:t xml:space="preserve">and </w:t>
      </w:r>
      <w:r w:rsidR="006C6843">
        <w:rPr>
          <w:rStyle w:val="Strong"/>
          <w:rFonts w:ascii="Arial" w:hAnsi="Arial" w:cs="Arial"/>
          <w:b w:val="0"/>
        </w:rPr>
        <w:t>6) Design Experiences in Manufacturing Education</w:t>
      </w:r>
      <w:r>
        <w:rPr>
          <w:rStyle w:val="Strong"/>
          <w:rFonts w:ascii="Arial" w:hAnsi="Arial" w:cs="Arial"/>
          <w:b w:val="0"/>
        </w:rPr>
        <w:t>.</w:t>
      </w:r>
    </w:p>
    <w:p w14:paraId="1CE47648" w14:textId="2D84457B" w:rsidR="00BA2548" w:rsidRDefault="00BA2548" w:rsidP="0068162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A total of 148 attendees participated in six (6) sessions. </w:t>
      </w:r>
    </w:p>
    <w:p w14:paraId="776A639A" w14:textId="05C958E1" w:rsidR="006C6843" w:rsidRDefault="00BA2548" w:rsidP="0068162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Two (2) panel sessions</w:t>
      </w:r>
      <w:r w:rsidR="006C6843">
        <w:rPr>
          <w:rStyle w:val="Strong"/>
          <w:rFonts w:ascii="Arial" w:hAnsi="Arial" w:cs="Arial"/>
          <w:b w:val="0"/>
        </w:rPr>
        <w:t xml:space="preserve">: </w:t>
      </w:r>
      <w:r>
        <w:rPr>
          <w:rStyle w:val="Strong"/>
          <w:rFonts w:ascii="Arial" w:hAnsi="Arial" w:cs="Arial"/>
          <w:b w:val="0"/>
        </w:rPr>
        <w:t xml:space="preserve">1) Defense Manufacturing and DoD Support for Manufacturing Education and 2) Four Pillars of Manufacturing Knowledge Revision. </w:t>
      </w:r>
    </w:p>
    <w:p w14:paraId="4C748525" w14:textId="3AF4A21B" w:rsidR="006C6843" w:rsidRPr="00BA2548" w:rsidRDefault="00BA2548" w:rsidP="00BA2548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</w:rPr>
      </w:pPr>
      <w:r w:rsidRPr="00BA2548">
        <w:rPr>
          <w:rFonts w:ascii="Arial" w:hAnsi="Arial" w:cs="Arial"/>
          <w:bCs/>
        </w:rPr>
        <w:lastRenderedPageBreak/>
        <w:t xml:space="preserve">Lucas Wiese, Eunseob Kim, Hector Will, Alejandra J. Magana, </w:t>
      </w:r>
      <w:r>
        <w:rPr>
          <w:rFonts w:ascii="Arial" w:hAnsi="Arial" w:cs="Arial"/>
          <w:bCs/>
        </w:rPr>
        <w:t xml:space="preserve">and </w:t>
      </w:r>
      <w:r w:rsidRPr="00BA2548">
        <w:rPr>
          <w:rFonts w:ascii="Arial" w:hAnsi="Arial" w:cs="Arial"/>
          <w:bCs/>
        </w:rPr>
        <w:t>Martin Jun</w:t>
      </w:r>
      <w:r>
        <w:rPr>
          <w:rFonts w:ascii="Arial" w:hAnsi="Arial" w:cs="Arial"/>
          <w:bCs/>
        </w:rPr>
        <w:t xml:space="preserve"> </w:t>
      </w:r>
      <w:r w:rsidR="006C6843" w:rsidRPr="00BA2548">
        <w:rPr>
          <w:rStyle w:val="Strong"/>
          <w:rFonts w:ascii="Arial" w:hAnsi="Arial" w:cs="Arial"/>
          <w:b w:val="0"/>
        </w:rPr>
        <w:t>received the “best paper award – 202</w:t>
      </w:r>
      <w:r>
        <w:rPr>
          <w:rStyle w:val="Strong"/>
          <w:rFonts w:ascii="Arial" w:hAnsi="Arial" w:cs="Arial"/>
          <w:b w:val="0"/>
        </w:rPr>
        <w:t>3</w:t>
      </w:r>
      <w:r w:rsidR="006C6843" w:rsidRPr="00BA2548">
        <w:rPr>
          <w:rStyle w:val="Strong"/>
          <w:rFonts w:ascii="Arial" w:hAnsi="Arial" w:cs="Arial"/>
          <w:b w:val="0"/>
        </w:rPr>
        <w:t>”. Paper title: “</w:t>
      </w:r>
      <w:r w:rsidRPr="00BA2548">
        <w:rPr>
          <w:rFonts w:ascii="Arial" w:hAnsi="Arial" w:cs="Arial"/>
          <w:bCs/>
        </w:rPr>
        <w:t>Taking an Experiential Learning Approach to</w:t>
      </w:r>
      <w:r>
        <w:rPr>
          <w:rFonts w:ascii="Arial" w:hAnsi="Arial" w:cs="Arial"/>
          <w:bCs/>
        </w:rPr>
        <w:t xml:space="preserve"> </w:t>
      </w:r>
      <w:r w:rsidRPr="00BA2548">
        <w:rPr>
          <w:rFonts w:ascii="Arial" w:hAnsi="Arial" w:cs="Arial"/>
          <w:bCs/>
        </w:rPr>
        <w:t>Industrial IoT Implementation for Smart Manufacturing through Course Work and</w:t>
      </w:r>
      <w:r>
        <w:rPr>
          <w:rFonts w:ascii="Arial" w:hAnsi="Arial" w:cs="Arial"/>
          <w:bCs/>
        </w:rPr>
        <w:t xml:space="preserve"> </w:t>
      </w:r>
      <w:r w:rsidRPr="00BA2548">
        <w:rPr>
          <w:rFonts w:ascii="Arial" w:hAnsi="Arial" w:cs="Arial"/>
          <w:bCs/>
        </w:rPr>
        <w:t>University-Industry Partnerships.</w:t>
      </w:r>
      <w:r w:rsidR="006C6843" w:rsidRPr="00BA2548">
        <w:rPr>
          <w:rStyle w:val="Strong"/>
          <w:rFonts w:ascii="Arial" w:hAnsi="Arial" w:cs="Arial"/>
          <w:b w:val="0"/>
        </w:rPr>
        <w:t>”</w:t>
      </w:r>
    </w:p>
    <w:p w14:paraId="7C97E8F2" w14:textId="302E456B" w:rsidR="006C6843" w:rsidRDefault="00BA2548" w:rsidP="006C68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Satya Aditya Akundi</w:t>
      </w:r>
      <w:r w:rsidR="006C6843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 xml:space="preserve">was </w:t>
      </w:r>
      <w:r w:rsidR="006C6843">
        <w:rPr>
          <w:rStyle w:val="Strong"/>
          <w:rFonts w:ascii="Arial" w:hAnsi="Arial" w:cs="Arial"/>
          <w:b w:val="0"/>
        </w:rPr>
        <w:t>awarded for the 202</w:t>
      </w:r>
      <w:r>
        <w:rPr>
          <w:rStyle w:val="Strong"/>
          <w:rFonts w:ascii="Arial" w:hAnsi="Arial" w:cs="Arial"/>
          <w:b w:val="0"/>
        </w:rPr>
        <w:t>3</w:t>
      </w:r>
      <w:r w:rsidR="006C6843">
        <w:rPr>
          <w:rStyle w:val="Strong"/>
          <w:rFonts w:ascii="Arial" w:hAnsi="Arial" w:cs="Arial"/>
          <w:b w:val="0"/>
        </w:rPr>
        <w:t xml:space="preserve"> “David Wells” service</w:t>
      </w:r>
      <w:r>
        <w:rPr>
          <w:rStyle w:val="Strong"/>
          <w:rFonts w:ascii="Arial" w:hAnsi="Arial" w:cs="Arial"/>
          <w:b w:val="0"/>
        </w:rPr>
        <w:t xml:space="preserve">. </w:t>
      </w:r>
    </w:p>
    <w:p w14:paraId="0D9B03D6" w14:textId="6BE5971F" w:rsidR="006C6843" w:rsidRDefault="00BA2548" w:rsidP="006C68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Md Fashiar Rahman</w:t>
      </w:r>
      <w:r w:rsidR="006C6843">
        <w:rPr>
          <w:rStyle w:val="Strong"/>
          <w:rFonts w:ascii="Arial" w:hAnsi="Arial" w:cs="Arial"/>
          <w:b w:val="0"/>
        </w:rPr>
        <w:t xml:space="preserve"> received the </w:t>
      </w:r>
      <w:r w:rsidR="008A4E9A">
        <w:rPr>
          <w:rStyle w:val="Strong"/>
          <w:rFonts w:ascii="Arial" w:hAnsi="Arial" w:cs="Arial"/>
          <w:b w:val="0"/>
        </w:rPr>
        <w:t xml:space="preserve">Outstanding Young Faculty </w:t>
      </w:r>
      <w:r w:rsidR="006C6843">
        <w:rPr>
          <w:rStyle w:val="Strong"/>
          <w:rFonts w:ascii="Arial" w:hAnsi="Arial" w:cs="Arial"/>
          <w:b w:val="0"/>
        </w:rPr>
        <w:t xml:space="preserve">award </w:t>
      </w:r>
      <w:r>
        <w:rPr>
          <w:rStyle w:val="Strong"/>
          <w:rFonts w:ascii="Arial" w:hAnsi="Arial" w:cs="Arial"/>
          <w:b w:val="0"/>
        </w:rPr>
        <w:t>–</w:t>
      </w:r>
      <w:r w:rsidR="006C6843">
        <w:rPr>
          <w:rStyle w:val="Strong"/>
          <w:rFonts w:ascii="Arial" w:hAnsi="Arial" w:cs="Arial"/>
          <w:b w:val="0"/>
        </w:rPr>
        <w:t xml:space="preserve"> 202</w:t>
      </w:r>
      <w:r>
        <w:rPr>
          <w:rStyle w:val="Strong"/>
          <w:rFonts w:ascii="Arial" w:hAnsi="Arial" w:cs="Arial"/>
          <w:b w:val="0"/>
        </w:rPr>
        <w:t>3.</w:t>
      </w:r>
    </w:p>
    <w:p w14:paraId="5896A3AD" w14:textId="43C19F5C" w:rsidR="00541693" w:rsidRPr="00541693" w:rsidRDefault="00541693" w:rsidP="00541693">
      <w:pPr>
        <w:rPr>
          <w:rStyle w:val="Strong"/>
          <w:rFonts w:ascii="Arial" w:hAnsi="Arial" w:cs="Arial"/>
          <w:bCs w:val="0"/>
        </w:rPr>
      </w:pPr>
      <w:r w:rsidRPr="00541693">
        <w:rPr>
          <w:rStyle w:val="Strong"/>
          <w:rFonts w:ascii="Arial" w:hAnsi="Arial" w:cs="Arial"/>
          <w:bCs w:val="0"/>
        </w:rPr>
        <w:t>4) Membership Report by Dr. Hugh Jack</w:t>
      </w:r>
    </w:p>
    <w:p w14:paraId="250D724B" w14:textId="40DECFCD" w:rsidR="00541693" w:rsidRPr="00541693" w:rsidRDefault="00541693" w:rsidP="00541693">
      <w:pPr>
        <w:pStyle w:val="ListParagraph"/>
        <w:numPr>
          <w:ilvl w:val="0"/>
          <w:numId w:val="10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As of 05/23/2023, the number of listed members is 186. It represents a steady state trend.</w:t>
      </w:r>
    </w:p>
    <w:p w14:paraId="6299E14E" w14:textId="7DDDEFE7" w:rsidR="00AB7335" w:rsidRPr="00264DD3" w:rsidRDefault="0050414F" w:rsidP="00F85465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5</w:t>
      </w:r>
      <w:r w:rsidR="00101EA0" w:rsidRPr="0038555A">
        <w:rPr>
          <w:rStyle w:val="Strong"/>
          <w:rFonts w:ascii="Arial" w:hAnsi="Arial" w:cs="Arial"/>
        </w:rPr>
        <w:t>) PIC I</w:t>
      </w:r>
      <w:r w:rsidR="00A34F40">
        <w:rPr>
          <w:rStyle w:val="Strong"/>
          <w:rFonts w:ascii="Arial" w:hAnsi="Arial" w:cs="Arial"/>
        </w:rPr>
        <w:t>I</w:t>
      </w:r>
      <w:r w:rsidR="00101EA0" w:rsidRPr="0038555A">
        <w:rPr>
          <w:rStyle w:val="Strong"/>
          <w:rFonts w:ascii="Arial" w:hAnsi="Arial" w:cs="Arial"/>
        </w:rPr>
        <w:t xml:space="preserve"> </w:t>
      </w:r>
      <w:r w:rsidR="00101EA0" w:rsidRPr="00264DD3">
        <w:rPr>
          <w:rStyle w:val="Strong"/>
          <w:rFonts w:ascii="Arial" w:hAnsi="Arial" w:cs="Arial"/>
        </w:rPr>
        <w:t xml:space="preserve">meeting report: </w:t>
      </w:r>
      <w:r w:rsidR="0047210C" w:rsidRPr="00264DD3">
        <w:rPr>
          <w:rStyle w:val="Strong"/>
          <w:rFonts w:ascii="Arial" w:hAnsi="Arial" w:cs="Arial"/>
        </w:rPr>
        <w:t xml:space="preserve">reported </w:t>
      </w:r>
      <w:r w:rsidR="00101EA0" w:rsidRPr="00264DD3">
        <w:rPr>
          <w:rStyle w:val="Strong"/>
          <w:rFonts w:ascii="Arial" w:hAnsi="Arial" w:cs="Arial"/>
        </w:rPr>
        <w:t xml:space="preserve">by </w:t>
      </w:r>
      <w:r w:rsidR="0038555A" w:rsidRPr="00264DD3">
        <w:rPr>
          <w:rStyle w:val="Strong"/>
          <w:rFonts w:ascii="Arial" w:hAnsi="Arial" w:cs="Arial"/>
        </w:rPr>
        <w:t xml:space="preserve">Dr. </w:t>
      </w:r>
      <w:r w:rsidR="00541693">
        <w:rPr>
          <w:rStyle w:val="Strong"/>
          <w:rFonts w:ascii="Arial" w:hAnsi="Arial" w:cs="Arial"/>
        </w:rPr>
        <w:t xml:space="preserve">Katy </w:t>
      </w:r>
      <w:bookmarkStart w:id="0" w:name="_GoBack"/>
      <w:bookmarkEnd w:id="0"/>
      <w:proofErr w:type="spellStart"/>
      <w:r w:rsidR="00541693">
        <w:rPr>
          <w:rStyle w:val="Strong"/>
          <w:rFonts w:ascii="Arial" w:hAnsi="Arial" w:cs="Arial"/>
        </w:rPr>
        <w:t>Colbry</w:t>
      </w:r>
      <w:proofErr w:type="spellEnd"/>
    </w:p>
    <w:p w14:paraId="0B6E5976" w14:textId="614F3F48" w:rsidR="00541693" w:rsidRDefault="00541693" w:rsidP="0068162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A total of 3885 participants registered in ASEE 2023 conferences. </w:t>
      </w:r>
    </w:p>
    <w:p w14:paraId="5ECAD567" w14:textId="2B56EF24" w:rsidR="00541693" w:rsidRDefault="00541693" w:rsidP="0068162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The number of manufacturing division members is 186.</w:t>
      </w:r>
    </w:p>
    <w:p w14:paraId="73869BA5" w14:textId="387B47D9" w:rsidR="0064195F" w:rsidRDefault="0064195F" w:rsidP="0068162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</w:rPr>
      </w:pPr>
      <w:commentRangeStart w:id="1"/>
      <w:r>
        <w:rPr>
          <w:rStyle w:val="Strong"/>
          <w:rFonts w:ascii="Arial" w:hAnsi="Arial" w:cs="Arial"/>
          <w:b w:val="0"/>
        </w:rPr>
        <w:t xml:space="preserve">Total PIC II </w:t>
      </w:r>
      <w:r w:rsidR="00D34482">
        <w:rPr>
          <w:rStyle w:val="Strong"/>
          <w:rFonts w:ascii="Arial" w:hAnsi="Arial" w:cs="Arial"/>
          <w:b w:val="0"/>
        </w:rPr>
        <w:t>members</w:t>
      </w:r>
      <w:r w:rsidR="004B0C47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- 5611</w:t>
      </w:r>
    </w:p>
    <w:p w14:paraId="25770F86" w14:textId="23808CAD" w:rsidR="0064195F" w:rsidRDefault="0064195F" w:rsidP="0068162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BAAS accounts</w:t>
      </w:r>
    </w:p>
    <w:p w14:paraId="15CF636B" w14:textId="77777777" w:rsidR="004B0C47" w:rsidRPr="004B0C47" w:rsidRDefault="004B0C47" w:rsidP="004B0C47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4B0C47">
        <w:rPr>
          <w:rFonts w:ascii="Arial" w:hAnsi="Arial" w:cs="Arial"/>
          <w:bCs/>
        </w:rPr>
        <w:t xml:space="preserve">BASS funds were comingled with operating funds </w:t>
      </w:r>
      <w:r w:rsidRPr="004B0C47">
        <w:rPr>
          <w:rFonts w:ascii="Arial" w:hAnsi="Arial" w:cs="Arial"/>
          <w:b/>
          <w:bCs/>
          <w:i/>
          <w:iCs/>
        </w:rPr>
        <w:t xml:space="preserve">and were all spent </w:t>
      </w:r>
      <w:r w:rsidRPr="004B0C47">
        <w:rPr>
          <w:rFonts w:ascii="Arial" w:hAnsi="Arial" w:cs="Arial"/>
          <w:bCs/>
        </w:rPr>
        <w:t xml:space="preserve">leading into the economic crisis this past fall. </w:t>
      </w:r>
    </w:p>
    <w:p w14:paraId="5025B96A" w14:textId="77777777" w:rsidR="00327F16" w:rsidRPr="004B0C47" w:rsidRDefault="008714FF" w:rsidP="004B0C47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4B0C47">
        <w:rPr>
          <w:rFonts w:ascii="Arial" w:hAnsi="Arial" w:cs="Arial"/>
          <w:bCs/>
        </w:rPr>
        <w:t xml:space="preserve">Any positive amount your division had including recent collections are currently unavailable. </w:t>
      </w:r>
    </w:p>
    <w:p w14:paraId="52470487" w14:textId="77777777" w:rsidR="00327F16" w:rsidRPr="004B0C47" w:rsidRDefault="008714FF" w:rsidP="004B0C47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4B0C47">
        <w:rPr>
          <w:rFonts w:ascii="Arial" w:hAnsi="Arial" w:cs="Arial"/>
          <w:bCs/>
        </w:rPr>
        <w:t xml:space="preserve">Policies have been changed due to this crisis. </w:t>
      </w:r>
    </w:p>
    <w:p w14:paraId="098593E6" w14:textId="77777777" w:rsidR="00327F16" w:rsidRPr="004B0C47" w:rsidRDefault="008714FF" w:rsidP="004B0C47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4B0C47">
        <w:rPr>
          <w:rFonts w:ascii="Arial" w:hAnsi="Arial" w:cs="Arial"/>
          <w:bCs/>
        </w:rPr>
        <w:t>The Board is keeping track of what is owed to the divisions:</w:t>
      </w:r>
    </w:p>
    <w:p w14:paraId="6487A4C3" w14:textId="77777777" w:rsidR="00327F16" w:rsidRPr="004B0C47" w:rsidRDefault="008714FF" w:rsidP="004B0C47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4B0C47">
        <w:rPr>
          <w:rFonts w:ascii="Arial" w:hAnsi="Arial" w:cs="Arial"/>
          <w:bCs/>
        </w:rPr>
        <w:t>Striving to begin paying back the BASS accounts starting February 2024 – could take several years after paying off debts</w:t>
      </w:r>
    </w:p>
    <w:commentRangeEnd w:id="1"/>
    <w:p w14:paraId="0B6C8961" w14:textId="0D64B7FF" w:rsidR="0064195F" w:rsidRDefault="0064195F" w:rsidP="0068162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Next year ASEE conference will be in Portland, Oregon.</w:t>
      </w:r>
    </w:p>
    <w:p w14:paraId="734CDD46" w14:textId="122B12D7" w:rsidR="0064195F" w:rsidRDefault="0064195F" w:rsidP="0068162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ASEE 130</w:t>
      </w:r>
      <w:r w:rsidRPr="0064195F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Hall of Fame nomination. </w:t>
      </w:r>
    </w:p>
    <w:p w14:paraId="11D924AB" w14:textId="38A83FD8" w:rsidR="007862D3" w:rsidRPr="00264DD3" w:rsidRDefault="0050414F" w:rsidP="00767AD6">
      <w:pPr>
        <w:spacing w:after="120"/>
        <w:rPr>
          <w:rStyle w:val="Strong"/>
          <w:rFonts w:ascii="Arial" w:hAnsi="Arial" w:cs="Arial"/>
        </w:rPr>
      </w:pPr>
      <w:r w:rsidRPr="00264DD3">
        <w:rPr>
          <w:rStyle w:val="Strong"/>
          <w:rFonts w:ascii="Arial" w:hAnsi="Arial" w:cs="Arial"/>
        </w:rPr>
        <w:t>6</w:t>
      </w:r>
      <w:r w:rsidR="007862D3" w:rsidRPr="00264DD3">
        <w:rPr>
          <w:rStyle w:val="Strong"/>
          <w:rFonts w:ascii="Arial" w:hAnsi="Arial" w:cs="Arial"/>
        </w:rPr>
        <w:t xml:space="preserve">) Division Financial </w:t>
      </w:r>
      <w:r w:rsidR="00AC4874" w:rsidRPr="00264DD3">
        <w:rPr>
          <w:rStyle w:val="Strong"/>
          <w:rFonts w:ascii="Arial" w:hAnsi="Arial" w:cs="Arial"/>
        </w:rPr>
        <w:t xml:space="preserve">report by </w:t>
      </w:r>
      <w:r w:rsidR="0064195F">
        <w:rPr>
          <w:rStyle w:val="Strong"/>
          <w:rFonts w:ascii="Arial" w:hAnsi="Arial" w:cs="Arial"/>
        </w:rPr>
        <w:t>Dr. Faisal Aqlan</w:t>
      </w:r>
    </w:p>
    <w:p w14:paraId="4C56C035" w14:textId="543F108C" w:rsidR="00CB6D3C" w:rsidRDefault="00CB6D3C" w:rsidP="00CB6D3C">
      <w:pPr>
        <w:pStyle w:val="ListParagraph"/>
        <w:numPr>
          <w:ilvl w:val="0"/>
          <w:numId w:val="8"/>
        </w:numPr>
        <w:spacing w:after="120"/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A total balance was reported as $</w:t>
      </w:r>
      <w:r w:rsidR="0064195F">
        <w:rPr>
          <w:rStyle w:val="Strong"/>
          <w:rFonts w:ascii="Arial" w:hAnsi="Arial" w:cs="Arial"/>
          <w:b w:val="0"/>
        </w:rPr>
        <w:t>4,860.66</w:t>
      </w:r>
      <w:r>
        <w:rPr>
          <w:rStyle w:val="Strong"/>
          <w:rFonts w:ascii="Arial" w:hAnsi="Arial" w:cs="Arial"/>
          <w:b w:val="0"/>
        </w:rPr>
        <w:t xml:space="preserve"> by the end of </w:t>
      </w:r>
      <w:r w:rsidR="0064195F">
        <w:rPr>
          <w:rStyle w:val="Strong"/>
          <w:rFonts w:ascii="Arial" w:hAnsi="Arial" w:cs="Arial"/>
          <w:b w:val="0"/>
        </w:rPr>
        <w:t>March</w:t>
      </w:r>
      <w:r>
        <w:rPr>
          <w:rStyle w:val="Strong"/>
          <w:rFonts w:ascii="Arial" w:hAnsi="Arial" w:cs="Arial"/>
          <w:b w:val="0"/>
        </w:rPr>
        <w:t xml:space="preserve"> 202</w:t>
      </w:r>
      <w:r w:rsidR="0064195F">
        <w:rPr>
          <w:rStyle w:val="Strong"/>
          <w:rFonts w:ascii="Arial" w:hAnsi="Arial" w:cs="Arial"/>
          <w:b w:val="0"/>
        </w:rPr>
        <w:t>3.</w:t>
      </w:r>
    </w:p>
    <w:p w14:paraId="55E8BD7D" w14:textId="47328923" w:rsidR="00CB6D3C" w:rsidRDefault="0064195F" w:rsidP="00CB6D3C">
      <w:pPr>
        <w:pStyle w:val="ListParagraph"/>
        <w:numPr>
          <w:ilvl w:val="0"/>
          <w:numId w:val="8"/>
        </w:numPr>
        <w:spacing w:after="120"/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There was a total revenue of $250 in YTD FY23.</w:t>
      </w:r>
    </w:p>
    <w:p w14:paraId="41ABAD80" w14:textId="0AB21030" w:rsidR="00C96608" w:rsidRDefault="0064195F" w:rsidP="00F267D7">
      <w:pPr>
        <w:pStyle w:val="ListParagraph"/>
        <w:numPr>
          <w:ilvl w:val="0"/>
          <w:numId w:val="8"/>
        </w:numPr>
        <w:spacing w:after="120"/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The social dinner registration fee was waived for the best paper award </w:t>
      </w:r>
      <w:r w:rsidR="0063575B">
        <w:rPr>
          <w:rStyle w:val="Strong"/>
          <w:rFonts w:ascii="Arial" w:hAnsi="Arial" w:cs="Arial"/>
          <w:b w:val="0"/>
        </w:rPr>
        <w:t xml:space="preserve">student </w:t>
      </w:r>
      <w:r>
        <w:rPr>
          <w:rStyle w:val="Strong"/>
          <w:rFonts w:ascii="Arial" w:hAnsi="Arial" w:cs="Arial"/>
          <w:b w:val="0"/>
        </w:rPr>
        <w:t>winner in the 2023 conference.</w:t>
      </w:r>
    </w:p>
    <w:p w14:paraId="3BFA2923" w14:textId="237B6079" w:rsidR="00E94EBE" w:rsidRPr="00E94EBE" w:rsidRDefault="00E676F5" w:rsidP="00767AD6">
      <w:pPr>
        <w:spacing w:after="120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7</w:t>
      </w:r>
      <w:r w:rsidR="00E94EBE" w:rsidRPr="00E94EBE">
        <w:rPr>
          <w:rStyle w:val="Strong"/>
          <w:rFonts w:ascii="Arial" w:hAnsi="Arial" w:cs="Arial"/>
        </w:rPr>
        <w:t>) Other Discussion</w:t>
      </w:r>
    </w:p>
    <w:p w14:paraId="296D5427" w14:textId="64193623" w:rsidR="00E94EBE" w:rsidRDefault="00E94EBE" w:rsidP="00E94EBE">
      <w:pPr>
        <w:pStyle w:val="ListParagraph"/>
        <w:numPr>
          <w:ilvl w:val="0"/>
          <w:numId w:val="9"/>
        </w:numPr>
        <w:spacing w:after="120"/>
        <w:jc w:val="both"/>
        <w:rPr>
          <w:rStyle w:val="Strong"/>
          <w:rFonts w:ascii="Arial" w:hAnsi="Arial" w:cs="Arial"/>
          <w:b w:val="0"/>
          <w:bCs w:val="0"/>
        </w:rPr>
      </w:pPr>
      <w:proofErr w:type="spellStart"/>
      <w:r>
        <w:rPr>
          <w:rStyle w:val="Strong"/>
          <w:rFonts w:ascii="Arial" w:hAnsi="Arial" w:cs="Arial"/>
          <w:b w:val="0"/>
          <w:bCs w:val="0"/>
        </w:rPr>
        <w:t>MakeIt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! Session: </w:t>
      </w:r>
      <w:r w:rsidR="003F7EBF">
        <w:rPr>
          <w:rStyle w:val="Strong"/>
          <w:rFonts w:ascii="Arial" w:hAnsi="Arial" w:cs="Arial"/>
          <w:b w:val="0"/>
          <w:bCs w:val="0"/>
        </w:rPr>
        <w:t>Need a push to</w:t>
      </w:r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="003F7EBF">
        <w:rPr>
          <w:rStyle w:val="Strong"/>
          <w:rFonts w:ascii="Arial" w:hAnsi="Arial" w:cs="Arial"/>
          <w:b w:val="0"/>
          <w:bCs w:val="0"/>
        </w:rPr>
        <w:t>resume</w:t>
      </w:r>
      <w:r>
        <w:rPr>
          <w:rStyle w:val="Strong"/>
          <w:rFonts w:ascii="Arial" w:hAnsi="Arial" w:cs="Arial"/>
          <w:b w:val="0"/>
          <w:bCs w:val="0"/>
        </w:rPr>
        <w:t xml:space="preserve"> in </w:t>
      </w:r>
      <w:r w:rsidR="003F7EBF">
        <w:rPr>
          <w:rStyle w:val="Strong"/>
          <w:rFonts w:ascii="Arial" w:hAnsi="Arial" w:cs="Arial"/>
          <w:b w:val="0"/>
          <w:bCs w:val="0"/>
        </w:rPr>
        <w:t xml:space="preserve">the </w:t>
      </w:r>
      <w:r>
        <w:rPr>
          <w:rStyle w:val="Strong"/>
          <w:rFonts w:ascii="Arial" w:hAnsi="Arial" w:cs="Arial"/>
          <w:b w:val="0"/>
          <w:bCs w:val="0"/>
        </w:rPr>
        <w:t>202</w:t>
      </w:r>
      <w:r w:rsidR="003F7EBF">
        <w:rPr>
          <w:rStyle w:val="Strong"/>
          <w:rFonts w:ascii="Arial" w:hAnsi="Arial" w:cs="Arial"/>
          <w:b w:val="0"/>
          <w:bCs w:val="0"/>
        </w:rPr>
        <w:t>4</w:t>
      </w:r>
      <w:r>
        <w:rPr>
          <w:rStyle w:val="Strong"/>
          <w:rFonts w:ascii="Arial" w:hAnsi="Arial" w:cs="Arial"/>
          <w:b w:val="0"/>
          <w:bCs w:val="0"/>
        </w:rPr>
        <w:t xml:space="preserve"> conference to involve more faculty and students </w:t>
      </w:r>
      <w:r w:rsidR="003F7EBF">
        <w:rPr>
          <w:rStyle w:val="Strong"/>
          <w:rFonts w:ascii="Arial" w:hAnsi="Arial" w:cs="Arial"/>
          <w:b w:val="0"/>
          <w:bCs w:val="0"/>
        </w:rPr>
        <w:t>in</w:t>
      </w:r>
      <w:r>
        <w:rPr>
          <w:rStyle w:val="Strong"/>
          <w:rFonts w:ascii="Arial" w:hAnsi="Arial" w:cs="Arial"/>
          <w:b w:val="0"/>
          <w:bCs w:val="0"/>
        </w:rPr>
        <w:t xml:space="preserve"> the Manufacturing Division. The original model for the session was to get tables in the main hall and have exhibitors do </w:t>
      </w:r>
      <w:r w:rsidR="003F7EBF">
        <w:rPr>
          <w:rStyle w:val="Strong"/>
          <w:rFonts w:ascii="Arial" w:hAnsi="Arial" w:cs="Arial"/>
          <w:b w:val="0"/>
          <w:bCs w:val="0"/>
        </w:rPr>
        <w:t>demonstrations</w:t>
      </w:r>
      <w:r>
        <w:rPr>
          <w:rStyle w:val="Strong"/>
          <w:rFonts w:ascii="Arial" w:hAnsi="Arial" w:cs="Arial"/>
          <w:b w:val="0"/>
          <w:bCs w:val="0"/>
        </w:rPr>
        <w:t>.</w:t>
      </w:r>
    </w:p>
    <w:p w14:paraId="214F9BD8" w14:textId="35695323" w:rsidR="003F7EBF" w:rsidRDefault="003F7EBF" w:rsidP="00E94EBE">
      <w:pPr>
        <w:pStyle w:val="ListParagraph"/>
        <w:numPr>
          <w:ilvl w:val="0"/>
          <w:numId w:val="9"/>
        </w:numPr>
        <w:spacing w:after="120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Hackathon for Manufacturing – Need to establish </w:t>
      </w:r>
      <w:r w:rsidR="008A4E9A">
        <w:rPr>
          <w:rStyle w:val="Strong"/>
          <w:rFonts w:ascii="Arial" w:hAnsi="Arial" w:cs="Arial"/>
          <w:b w:val="0"/>
          <w:bCs w:val="0"/>
        </w:rPr>
        <w:t xml:space="preserve">potential </w:t>
      </w:r>
      <w:r w:rsidR="004B6F9A">
        <w:rPr>
          <w:rStyle w:val="Strong"/>
          <w:rFonts w:ascii="Arial" w:hAnsi="Arial" w:cs="Arial"/>
          <w:b w:val="0"/>
          <w:bCs w:val="0"/>
        </w:rPr>
        <w:t>partnerships</w:t>
      </w:r>
      <w:r>
        <w:rPr>
          <w:rStyle w:val="Strong"/>
          <w:rFonts w:ascii="Arial" w:hAnsi="Arial" w:cs="Arial"/>
          <w:b w:val="0"/>
          <w:bCs w:val="0"/>
        </w:rPr>
        <w:t xml:space="preserve"> with Dassault, Rolls Royce, DMG MORI, Siemens, etc. </w:t>
      </w:r>
    </w:p>
    <w:p w14:paraId="5CBF3666" w14:textId="78B4959F" w:rsidR="00E94EBE" w:rsidRDefault="008714FF" w:rsidP="00E94EBE">
      <w:pPr>
        <w:pStyle w:val="ListParagraph"/>
        <w:numPr>
          <w:ilvl w:val="0"/>
          <w:numId w:val="9"/>
        </w:numPr>
        <w:spacing w:after="120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Zhenhua </w:t>
      </w:r>
      <w:r w:rsidR="00F267D7">
        <w:rPr>
          <w:rStyle w:val="Strong"/>
          <w:rFonts w:ascii="Arial" w:hAnsi="Arial" w:cs="Arial"/>
          <w:b w:val="0"/>
          <w:bCs w:val="0"/>
        </w:rPr>
        <w:t xml:space="preserve">to lead the </w:t>
      </w:r>
      <w:r w:rsidR="003F7EBF">
        <w:rPr>
          <w:rStyle w:val="Strong"/>
          <w:rFonts w:ascii="Arial" w:hAnsi="Arial" w:cs="Arial"/>
          <w:b w:val="0"/>
          <w:bCs w:val="0"/>
        </w:rPr>
        <w:t>fund-raising</w:t>
      </w:r>
      <w:r w:rsidR="00E94EBE">
        <w:rPr>
          <w:rStyle w:val="Strong"/>
          <w:rFonts w:ascii="Arial" w:hAnsi="Arial" w:cs="Arial"/>
          <w:b w:val="0"/>
          <w:bCs w:val="0"/>
        </w:rPr>
        <w:t xml:space="preserve"> effort: Members are requested to spend effort on </w:t>
      </w:r>
      <w:r w:rsidR="004B6F9A">
        <w:rPr>
          <w:rStyle w:val="Strong"/>
          <w:rFonts w:ascii="Arial" w:hAnsi="Arial" w:cs="Arial"/>
          <w:b w:val="0"/>
          <w:bCs w:val="0"/>
        </w:rPr>
        <w:t>fundraising</w:t>
      </w:r>
      <w:r w:rsidR="00E94EBE">
        <w:rPr>
          <w:rStyle w:val="Strong"/>
          <w:rFonts w:ascii="Arial" w:hAnsi="Arial" w:cs="Arial"/>
          <w:b w:val="0"/>
          <w:bCs w:val="0"/>
        </w:rPr>
        <w:t xml:space="preserve"> to support student teams and faculty’s financial needs to attend 202</w:t>
      </w:r>
      <w:r w:rsidR="003F7EBF">
        <w:rPr>
          <w:rStyle w:val="Strong"/>
          <w:rFonts w:ascii="Arial" w:hAnsi="Arial" w:cs="Arial"/>
          <w:b w:val="0"/>
          <w:bCs w:val="0"/>
        </w:rPr>
        <w:t>4</w:t>
      </w:r>
      <w:r w:rsidR="00E94EBE">
        <w:rPr>
          <w:rStyle w:val="Strong"/>
          <w:rFonts w:ascii="Arial" w:hAnsi="Arial" w:cs="Arial"/>
          <w:b w:val="0"/>
          <w:bCs w:val="0"/>
        </w:rPr>
        <w:t xml:space="preserve"> conference.</w:t>
      </w:r>
    </w:p>
    <w:p w14:paraId="27981F15" w14:textId="09A29F80" w:rsidR="003F7EBF" w:rsidRDefault="003F7EBF" w:rsidP="00E94EBE">
      <w:pPr>
        <w:pStyle w:val="ListParagraph"/>
        <w:numPr>
          <w:ilvl w:val="0"/>
          <w:numId w:val="9"/>
        </w:numPr>
        <w:spacing w:after="120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Zhenhua wi</w:t>
      </w:r>
      <w:r w:rsidR="00E676F5">
        <w:rPr>
          <w:rStyle w:val="Strong"/>
          <w:rFonts w:ascii="Arial" w:hAnsi="Arial" w:cs="Arial"/>
          <w:b w:val="0"/>
          <w:bCs w:val="0"/>
        </w:rPr>
        <w:t xml:space="preserve">ll reach some potential agencies for fund-raising and possibly do some follow-up </w:t>
      </w:r>
      <w:r w:rsidR="004B6F9A">
        <w:rPr>
          <w:rStyle w:val="Strong"/>
          <w:rFonts w:ascii="Arial" w:hAnsi="Arial" w:cs="Arial"/>
          <w:b w:val="0"/>
          <w:bCs w:val="0"/>
        </w:rPr>
        <w:t>meetings</w:t>
      </w:r>
      <w:r w:rsidR="00E676F5">
        <w:rPr>
          <w:rStyle w:val="Strong"/>
          <w:rFonts w:ascii="Arial" w:hAnsi="Arial" w:cs="Arial"/>
          <w:b w:val="0"/>
          <w:bCs w:val="0"/>
        </w:rPr>
        <w:t>.</w:t>
      </w:r>
    </w:p>
    <w:p w14:paraId="4577F526" w14:textId="329A2EE0" w:rsidR="003F7EBF" w:rsidRDefault="003F7EBF" w:rsidP="00E94EBE">
      <w:pPr>
        <w:pStyle w:val="ListParagraph"/>
        <w:numPr>
          <w:ilvl w:val="0"/>
          <w:numId w:val="9"/>
        </w:numPr>
        <w:spacing w:after="120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Rui </w:t>
      </w:r>
      <w:r w:rsidR="008A4E9A">
        <w:rPr>
          <w:rStyle w:val="Strong"/>
          <w:rFonts w:ascii="Arial" w:hAnsi="Arial" w:cs="Arial"/>
          <w:b w:val="0"/>
          <w:bCs w:val="0"/>
        </w:rPr>
        <w:t xml:space="preserve">Liu </w:t>
      </w:r>
      <w:r>
        <w:rPr>
          <w:rStyle w:val="Strong"/>
          <w:rFonts w:ascii="Arial" w:hAnsi="Arial" w:cs="Arial"/>
          <w:b w:val="0"/>
          <w:bCs w:val="0"/>
        </w:rPr>
        <w:t xml:space="preserve">to lead the development of the 2024 newsletter. Fashiar will provide the previous sample to Rui. </w:t>
      </w:r>
      <w:r w:rsidR="004B6F9A">
        <w:rPr>
          <w:rStyle w:val="Strong"/>
          <w:rFonts w:ascii="Arial" w:hAnsi="Arial" w:cs="Arial"/>
          <w:b w:val="0"/>
          <w:bCs w:val="0"/>
        </w:rPr>
        <w:t>It was suggested to</w:t>
      </w:r>
      <w:r>
        <w:rPr>
          <w:rStyle w:val="Strong"/>
          <w:rFonts w:ascii="Arial" w:hAnsi="Arial" w:cs="Arial"/>
          <w:b w:val="0"/>
          <w:bCs w:val="0"/>
        </w:rPr>
        <w:t xml:space="preserve"> generate two versions of the newsletter – 1) The first </w:t>
      </w:r>
      <w:r>
        <w:rPr>
          <w:rStyle w:val="Strong"/>
          <w:rFonts w:ascii="Arial" w:hAnsi="Arial" w:cs="Arial"/>
          <w:b w:val="0"/>
          <w:bCs w:val="0"/>
        </w:rPr>
        <w:lastRenderedPageBreak/>
        <w:t xml:space="preserve">on should be circulated before the abstract submission due </w:t>
      </w:r>
      <w:r w:rsidR="008A4E9A">
        <w:rPr>
          <w:rStyle w:val="Strong"/>
          <w:rFonts w:ascii="Arial" w:hAnsi="Arial" w:cs="Arial"/>
          <w:b w:val="0"/>
          <w:bCs w:val="0"/>
        </w:rPr>
        <w:t xml:space="preserve">date around October 2023 </w:t>
      </w:r>
      <w:r>
        <w:rPr>
          <w:rStyle w:val="Strong"/>
          <w:rFonts w:ascii="Arial" w:hAnsi="Arial" w:cs="Arial"/>
          <w:b w:val="0"/>
          <w:bCs w:val="0"/>
        </w:rPr>
        <w:t xml:space="preserve">and 2) the second one may be circulated </w:t>
      </w:r>
      <w:r w:rsidR="004B6F9A">
        <w:rPr>
          <w:rStyle w:val="Strong"/>
          <w:rFonts w:ascii="Arial" w:hAnsi="Arial" w:cs="Arial"/>
          <w:b w:val="0"/>
          <w:bCs w:val="0"/>
        </w:rPr>
        <w:t>by</w:t>
      </w:r>
      <w:r>
        <w:rPr>
          <w:rStyle w:val="Strong"/>
          <w:rFonts w:ascii="Arial" w:hAnsi="Arial" w:cs="Arial"/>
          <w:b w:val="0"/>
          <w:bCs w:val="0"/>
        </w:rPr>
        <w:t xml:space="preserve"> February</w:t>
      </w:r>
      <w:r w:rsidR="008A4E9A">
        <w:rPr>
          <w:rStyle w:val="Strong"/>
          <w:rFonts w:ascii="Arial" w:hAnsi="Arial" w:cs="Arial"/>
          <w:b w:val="0"/>
          <w:bCs w:val="0"/>
        </w:rPr>
        <w:t xml:space="preserve"> 2024</w:t>
      </w:r>
      <w:r>
        <w:rPr>
          <w:rStyle w:val="Strong"/>
          <w:rFonts w:ascii="Arial" w:hAnsi="Arial" w:cs="Arial"/>
          <w:b w:val="0"/>
          <w:bCs w:val="0"/>
        </w:rPr>
        <w:t xml:space="preserve">.  </w:t>
      </w:r>
    </w:p>
    <w:p w14:paraId="21850FC1" w14:textId="1EC6A42B" w:rsidR="003F7EBF" w:rsidRDefault="003F7EBF" w:rsidP="00E94EBE">
      <w:pPr>
        <w:pStyle w:val="ListParagraph"/>
        <w:numPr>
          <w:ilvl w:val="0"/>
          <w:numId w:val="9"/>
        </w:numPr>
        <w:spacing w:after="120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Dr. Kim will share some contact information for the social dinner and other potential logistics arrangements</w:t>
      </w:r>
      <w:r w:rsidR="008A4E9A">
        <w:rPr>
          <w:rStyle w:val="Strong"/>
          <w:rFonts w:ascii="Arial" w:hAnsi="Arial" w:cs="Arial"/>
          <w:b w:val="0"/>
          <w:bCs w:val="0"/>
        </w:rPr>
        <w:t xml:space="preserve"> for ASEE 2024</w:t>
      </w:r>
      <w:r>
        <w:rPr>
          <w:rStyle w:val="Strong"/>
          <w:rFonts w:ascii="Arial" w:hAnsi="Arial" w:cs="Arial"/>
          <w:b w:val="0"/>
          <w:bCs w:val="0"/>
        </w:rPr>
        <w:t xml:space="preserve">.  </w:t>
      </w:r>
    </w:p>
    <w:p w14:paraId="6F86FBCA" w14:textId="13E5CCCB" w:rsidR="00E676F5" w:rsidRDefault="00E676F5" w:rsidP="00E94EBE">
      <w:pPr>
        <w:pStyle w:val="ListParagraph"/>
        <w:numPr>
          <w:ilvl w:val="0"/>
          <w:numId w:val="9"/>
        </w:numPr>
        <w:spacing w:after="120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Julia will arrange the website with the updated information.</w:t>
      </w:r>
    </w:p>
    <w:p w14:paraId="5D5904E0" w14:textId="77777777" w:rsidR="003F7EBF" w:rsidRPr="003F7EBF" w:rsidRDefault="003F7EBF" w:rsidP="003F7EBF">
      <w:pPr>
        <w:spacing w:after="120"/>
        <w:jc w:val="both"/>
        <w:rPr>
          <w:rStyle w:val="Strong"/>
          <w:rFonts w:ascii="Arial" w:hAnsi="Arial" w:cs="Arial"/>
          <w:b w:val="0"/>
          <w:bCs w:val="0"/>
        </w:rPr>
      </w:pPr>
    </w:p>
    <w:p w14:paraId="334554BD" w14:textId="0A421915" w:rsidR="00211CF5" w:rsidRPr="0068162C" w:rsidRDefault="00B12562" w:rsidP="00013B38">
      <w:pPr>
        <w:spacing w:before="120" w:after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9</w:t>
      </w:r>
      <w:r w:rsidR="00211CF5" w:rsidRPr="0068162C">
        <w:rPr>
          <w:rStyle w:val="Strong"/>
          <w:rFonts w:ascii="Arial" w:hAnsi="Arial" w:cs="Arial"/>
        </w:rPr>
        <w:t>) Adjourned</w:t>
      </w:r>
    </w:p>
    <w:p w14:paraId="05D0A14B" w14:textId="6D1C32E1" w:rsidR="00211CF5" w:rsidRPr="0068162C" w:rsidRDefault="00211CF5" w:rsidP="00013B38">
      <w:pPr>
        <w:autoSpaceDE w:val="0"/>
        <w:autoSpaceDN w:val="0"/>
        <w:adjustRightInd w:val="0"/>
        <w:spacing w:before="120" w:after="0" w:line="240" w:lineRule="auto"/>
        <w:rPr>
          <w:rStyle w:val="Strong"/>
          <w:rFonts w:ascii="Arial" w:hAnsi="Arial" w:cs="Arial"/>
          <w:b w:val="0"/>
        </w:rPr>
      </w:pPr>
      <w:r w:rsidRPr="0068162C">
        <w:rPr>
          <w:rStyle w:val="Strong"/>
          <w:rFonts w:ascii="Arial" w:hAnsi="Arial" w:cs="Arial"/>
          <w:b w:val="0"/>
        </w:rPr>
        <w:t xml:space="preserve">Document prepared by: </w:t>
      </w:r>
      <w:r w:rsidR="005E58E4">
        <w:rPr>
          <w:rStyle w:val="Strong"/>
          <w:rFonts w:ascii="Arial" w:hAnsi="Arial" w:cs="Arial"/>
          <w:b w:val="0"/>
        </w:rPr>
        <w:t>Md Fashiar Rahman</w:t>
      </w:r>
    </w:p>
    <w:p w14:paraId="2FC86A6D" w14:textId="48E19553" w:rsidR="00211CF5" w:rsidRPr="007728C6" w:rsidRDefault="005E58E4" w:rsidP="00013B38">
      <w:pPr>
        <w:autoSpaceDE w:val="0"/>
        <w:autoSpaceDN w:val="0"/>
        <w:adjustRightInd w:val="0"/>
        <w:spacing w:before="120" w:after="0" w:line="240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07/</w:t>
      </w:r>
      <w:r w:rsidR="00E676F5">
        <w:rPr>
          <w:rStyle w:val="Strong"/>
          <w:rFonts w:ascii="Arial" w:hAnsi="Arial" w:cs="Arial"/>
          <w:b w:val="0"/>
        </w:rPr>
        <w:t>19</w:t>
      </w:r>
      <w:r>
        <w:rPr>
          <w:rStyle w:val="Strong"/>
          <w:rFonts w:ascii="Arial" w:hAnsi="Arial" w:cs="Arial"/>
          <w:b w:val="0"/>
        </w:rPr>
        <w:t>/202</w:t>
      </w:r>
      <w:r w:rsidR="00E676F5">
        <w:rPr>
          <w:rStyle w:val="Strong"/>
          <w:rFonts w:ascii="Arial" w:hAnsi="Arial" w:cs="Arial"/>
          <w:b w:val="0"/>
        </w:rPr>
        <w:t>3</w:t>
      </w:r>
    </w:p>
    <w:sectPr w:rsidR="00211CF5" w:rsidRPr="00772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2F04D" w16cex:dateUtc="2023-07-20T04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679"/>
    <w:multiLevelType w:val="hybridMultilevel"/>
    <w:tmpl w:val="E540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BA1"/>
    <w:multiLevelType w:val="hybridMultilevel"/>
    <w:tmpl w:val="9126D990"/>
    <w:lvl w:ilvl="0" w:tplc="E95A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01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CD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C7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EE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0F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0A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C6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A0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9D2D1D"/>
    <w:multiLevelType w:val="hybridMultilevel"/>
    <w:tmpl w:val="F8AC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7B41"/>
    <w:multiLevelType w:val="multilevel"/>
    <w:tmpl w:val="961C4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CD0F9F"/>
    <w:multiLevelType w:val="hybridMultilevel"/>
    <w:tmpl w:val="CF52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03C2"/>
    <w:multiLevelType w:val="hybridMultilevel"/>
    <w:tmpl w:val="F3DE4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3E6D"/>
    <w:multiLevelType w:val="hybridMultilevel"/>
    <w:tmpl w:val="1962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C1FE5"/>
    <w:multiLevelType w:val="hybridMultilevel"/>
    <w:tmpl w:val="8BDE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53C44"/>
    <w:multiLevelType w:val="hybridMultilevel"/>
    <w:tmpl w:val="9D32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A137B"/>
    <w:multiLevelType w:val="hybridMultilevel"/>
    <w:tmpl w:val="238282C2"/>
    <w:lvl w:ilvl="0" w:tplc="4874E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C6D09"/>
    <w:multiLevelType w:val="hybridMultilevel"/>
    <w:tmpl w:val="9032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2Mja3sDSyNDU1NDBV0lEKTi0uzszPAykwrAUAlr43CiwAAAA="/>
  </w:docVars>
  <w:rsids>
    <w:rsidRoot w:val="00F85465"/>
    <w:rsid w:val="00006775"/>
    <w:rsid w:val="00013B38"/>
    <w:rsid w:val="00033342"/>
    <w:rsid w:val="000402CE"/>
    <w:rsid w:val="00052A5E"/>
    <w:rsid w:val="00066212"/>
    <w:rsid w:val="00072CFF"/>
    <w:rsid w:val="00083627"/>
    <w:rsid w:val="00085077"/>
    <w:rsid w:val="000B3FEA"/>
    <w:rsid w:val="000D0D6E"/>
    <w:rsid w:val="000D3BBD"/>
    <w:rsid w:val="000F25AB"/>
    <w:rsid w:val="00101EA0"/>
    <w:rsid w:val="0010244C"/>
    <w:rsid w:val="00104286"/>
    <w:rsid w:val="0013260A"/>
    <w:rsid w:val="00151D79"/>
    <w:rsid w:val="00160E07"/>
    <w:rsid w:val="001824CA"/>
    <w:rsid w:val="00206DDF"/>
    <w:rsid w:val="00211CF5"/>
    <w:rsid w:val="002212B5"/>
    <w:rsid w:val="00230003"/>
    <w:rsid w:val="0023300F"/>
    <w:rsid w:val="00250C26"/>
    <w:rsid w:val="00264DD3"/>
    <w:rsid w:val="00265690"/>
    <w:rsid w:val="00290939"/>
    <w:rsid w:val="002A0077"/>
    <w:rsid w:val="002A282B"/>
    <w:rsid w:val="002B1A88"/>
    <w:rsid w:val="002C718B"/>
    <w:rsid w:val="002C7D5B"/>
    <w:rsid w:val="002D0766"/>
    <w:rsid w:val="0030482B"/>
    <w:rsid w:val="003068DC"/>
    <w:rsid w:val="00326350"/>
    <w:rsid w:val="00327F16"/>
    <w:rsid w:val="003409D2"/>
    <w:rsid w:val="00344F54"/>
    <w:rsid w:val="00347732"/>
    <w:rsid w:val="003740D5"/>
    <w:rsid w:val="00376338"/>
    <w:rsid w:val="0038555A"/>
    <w:rsid w:val="003A037D"/>
    <w:rsid w:val="003C2225"/>
    <w:rsid w:val="003C23C0"/>
    <w:rsid w:val="003F7EBF"/>
    <w:rsid w:val="0042452C"/>
    <w:rsid w:val="004402B6"/>
    <w:rsid w:val="00462102"/>
    <w:rsid w:val="00463899"/>
    <w:rsid w:val="0047210C"/>
    <w:rsid w:val="00472BC3"/>
    <w:rsid w:val="00495CEE"/>
    <w:rsid w:val="004A5235"/>
    <w:rsid w:val="004B0C47"/>
    <w:rsid w:val="004B6F9A"/>
    <w:rsid w:val="004E462A"/>
    <w:rsid w:val="004F0630"/>
    <w:rsid w:val="00504024"/>
    <w:rsid w:val="0050414F"/>
    <w:rsid w:val="005258D7"/>
    <w:rsid w:val="00541693"/>
    <w:rsid w:val="00552AFB"/>
    <w:rsid w:val="00560D92"/>
    <w:rsid w:val="00563175"/>
    <w:rsid w:val="00564B59"/>
    <w:rsid w:val="005753F4"/>
    <w:rsid w:val="00581A12"/>
    <w:rsid w:val="005D2923"/>
    <w:rsid w:val="005D3AF4"/>
    <w:rsid w:val="005E58E4"/>
    <w:rsid w:val="005F4857"/>
    <w:rsid w:val="005F68E2"/>
    <w:rsid w:val="005F7FE6"/>
    <w:rsid w:val="00612545"/>
    <w:rsid w:val="00613116"/>
    <w:rsid w:val="006240C8"/>
    <w:rsid w:val="00630107"/>
    <w:rsid w:val="0063575B"/>
    <w:rsid w:val="0064195F"/>
    <w:rsid w:val="00645FDA"/>
    <w:rsid w:val="006509EA"/>
    <w:rsid w:val="0066086A"/>
    <w:rsid w:val="00661884"/>
    <w:rsid w:val="00671116"/>
    <w:rsid w:val="0068162C"/>
    <w:rsid w:val="00685D2C"/>
    <w:rsid w:val="00686B28"/>
    <w:rsid w:val="00691089"/>
    <w:rsid w:val="006C6843"/>
    <w:rsid w:val="006D2143"/>
    <w:rsid w:val="006D3B78"/>
    <w:rsid w:val="006D4BFA"/>
    <w:rsid w:val="006E42E7"/>
    <w:rsid w:val="006F0847"/>
    <w:rsid w:val="007130C7"/>
    <w:rsid w:val="00721167"/>
    <w:rsid w:val="00723EFF"/>
    <w:rsid w:val="007311B8"/>
    <w:rsid w:val="0074102C"/>
    <w:rsid w:val="00744A74"/>
    <w:rsid w:val="0075256A"/>
    <w:rsid w:val="00767AD6"/>
    <w:rsid w:val="007728C6"/>
    <w:rsid w:val="007827B0"/>
    <w:rsid w:val="007862D3"/>
    <w:rsid w:val="0079797D"/>
    <w:rsid w:val="007A6B53"/>
    <w:rsid w:val="007C36E1"/>
    <w:rsid w:val="007D128C"/>
    <w:rsid w:val="008060E3"/>
    <w:rsid w:val="00807CA7"/>
    <w:rsid w:val="00825CCF"/>
    <w:rsid w:val="00866BFA"/>
    <w:rsid w:val="008714FF"/>
    <w:rsid w:val="00873312"/>
    <w:rsid w:val="00884D20"/>
    <w:rsid w:val="00890600"/>
    <w:rsid w:val="008A4E9A"/>
    <w:rsid w:val="008F13EB"/>
    <w:rsid w:val="008F34F1"/>
    <w:rsid w:val="00913F9A"/>
    <w:rsid w:val="00920A97"/>
    <w:rsid w:val="0093325C"/>
    <w:rsid w:val="009557AF"/>
    <w:rsid w:val="009564A0"/>
    <w:rsid w:val="00994474"/>
    <w:rsid w:val="009C33A6"/>
    <w:rsid w:val="009E263D"/>
    <w:rsid w:val="009F2EF6"/>
    <w:rsid w:val="009F680C"/>
    <w:rsid w:val="00A0085B"/>
    <w:rsid w:val="00A12B80"/>
    <w:rsid w:val="00A34F40"/>
    <w:rsid w:val="00A57467"/>
    <w:rsid w:val="00A70044"/>
    <w:rsid w:val="00A73584"/>
    <w:rsid w:val="00A759DF"/>
    <w:rsid w:val="00A865D4"/>
    <w:rsid w:val="00A94046"/>
    <w:rsid w:val="00AA2385"/>
    <w:rsid w:val="00AA7A1E"/>
    <w:rsid w:val="00AB7335"/>
    <w:rsid w:val="00AC4874"/>
    <w:rsid w:val="00AE79F2"/>
    <w:rsid w:val="00AF3402"/>
    <w:rsid w:val="00B12562"/>
    <w:rsid w:val="00B13ECA"/>
    <w:rsid w:val="00B2496A"/>
    <w:rsid w:val="00B36641"/>
    <w:rsid w:val="00B46768"/>
    <w:rsid w:val="00B63E0D"/>
    <w:rsid w:val="00B766AC"/>
    <w:rsid w:val="00BA2548"/>
    <w:rsid w:val="00BE4A18"/>
    <w:rsid w:val="00BF547F"/>
    <w:rsid w:val="00C26DED"/>
    <w:rsid w:val="00C330B6"/>
    <w:rsid w:val="00C33AAB"/>
    <w:rsid w:val="00C33C79"/>
    <w:rsid w:val="00C96608"/>
    <w:rsid w:val="00CB4476"/>
    <w:rsid w:val="00CB6D3C"/>
    <w:rsid w:val="00CD3BA4"/>
    <w:rsid w:val="00CD78DA"/>
    <w:rsid w:val="00CF437B"/>
    <w:rsid w:val="00CF4DF7"/>
    <w:rsid w:val="00CF6FD2"/>
    <w:rsid w:val="00D05463"/>
    <w:rsid w:val="00D0713B"/>
    <w:rsid w:val="00D21572"/>
    <w:rsid w:val="00D34482"/>
    <w:rsid w:val="00D51DAA"/>
    <w:rsid w:val="00D55B79"/>
    <w:rsid w:val="00D67924"/>
    <w:rsid w:val="00D93D87"/>
    <w:rsid w:val="00DA5752"/>
    <w:rsid w:val="00DA609E"/>
    <w:rsid w:val="00DA6AF6"/>
    <w:rsid w:val="00DC064B"/>
    <w:rsid w:val="00DC757A"/>
    <w:rsid w:val="00DF37A2"/>
    <w:rsid w:val="00E0251C"/>
    <w:rsid w:val="00E43147"/>
    <w:rsid w:val="00E43FBB"/>
    <w:rsid w:val="00E444B8"/>
    <w:rsid w:val="00E53E3B"/>
    <w:rsid w:val="00E63BE3"/>
    <w:rsid w:val="00E676F5"/>
    <w:rsid w:val="00E832CF"/>
    <w:rsid w:val="00E924FB"/>
    <w:rsid w:val="00E94C88"/>
    <w:rsid w:val="00E94EBE"/>
    <w:rsid w:val="00EA64B0"/>
    <w:rsid w:val="00EB779A"/>
    <w:rsid w:val="00EC3836"/>
    <w:rsid w:val="00EF4C29"/>
    <w:rsid w:val="00F04890"/>
    <w:rsid w:val="00F16546"/>
    <w:rsid w:val="00F2375C"/>
    <w:rsid w:val="00F267D7"/>
    <w:rsid w:val="00F32524"/>
    <w:rsid w:val="00F72D7C"/>
    <w:rsid w:val="00F85465"/>
    <w:rsid w:val="00F8720E"/>
    <w:rsid w:val="00F94D31"/>
    <w:rsid w:val="00FD509F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8BF7"/>
  <w15:chartTrackingRefBased/>
  <w15:docId w15:val="{9E437B1B-1E9F-4AEE-A8B7-C2BB8ED9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128C"/>
    <w:rPr>
      <w:b/>
      <w:bCs/>
    </w:rPr>
  </w:style>
  <w:style w:type="table" w:styleId="TableGrid">
    <w:name w:val="Table Grid"/>
    <w:basedOn w:val="TableNormal"/>
    <w:uiPriority w:val="39"/>
    <w:rsid w:val="00DA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ECA"/>
    <w:rPr>
      <w:color w:val="0000FF"/>
      <w:u w:val="single"/>
    </w:rPr>
  </w:style>
  <w:style w:type="paragraph" w:customStyle="1" w:styleId="Default">
    <w:name w:val="Default"/>
    <w:rsid w:val="00DF3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1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A1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3E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0E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7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3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676A-25F1-4D9A-96C2-E7F33FE7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Zhenhua Wu</dc:creator>
  <cp:keywords/>
  <dc:description/>
  <cp:lastModifiedBy>Zhenhua Wu</cp:lastModifiedBy>
  <cp:revision>6</cp:revision>
  <dcterms:created xsi:type="dcterms:W3CDTF">2023-07-21T01:41:00Z</dcterms:created>
  <dcterms:modified xsi:type="dcterms:W3CDTF">2023-07-25T14:51:00Z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3649dc-6fee-4eb8-a128-734c3c842ea8_Enabled">
    <vt:lpwstr>true</vt:lpwstr>
  </property>
  <property fmtid="{D5CDD505-2E9C-101B-9397-08002B2CF9AE}" pid="3" name="MSIP_Label_b73649dc-6fee-4eb8-a128-734c3c842ea8_SetDate">
    <vt:lpwstr>2023-07-20T03:12:25Z</vt:lpwstr>
  </property>
  <property fmtid="{D5CDD505-2E9C-101B-9397-08002B2CF9AE}" pid="4" name="MSIP_Label_b73649dc-6fee-4eb8-a128-734c3c842ea8_Method">
    <vt:lpwstr>Standard</vt:lpwstr>
  </property>
  <property fmtid="{D5CDD505-2E9C-101B-9397-08002B2CF9AE}" pid="5" name="MSIP_Label_b73649dc-6fee-4eb8-a128-734c3c842ea8_Name">
    <vt:lpwstr>defa4170-0d19-0005-0004-bc88714345d2</vt:lpwstr>
  </property>
  <property fmtid="{D5CDD505-2E9C-101B-9397-08002B2CF9AE}" pid="6" name="MSIP_Label_b73649dc-6fee-4eb8-a128-734c3c842ea8_SiteId">
    <vt:lpwstr>857c21d2-1a16-43a4-90cf-d57f3fab9d2f</vt:lpwstr>
  </property>
  <property fmtid="{D5CDD505-2E9C-101B-9397-08002B2CF9AE}" pid="7" name="MSIP_Label_b73649dc-6fee-4eb8-a128-734c3c842ea8_ActionId">
    <vt:lpwstr>d8bd3371-e43c-4de1-a4d2-8bd9eafdfff7</vt:lpwstr>
  </property>
  <property fmtid="{D5CDD505-2E9C-101B-9397-08002B2CF9AE}" pid="8" name="MSIP_Label_b73649dc-6fee-4eb8-a128-734c3c842ea8_ContentBits">
    <vt:lpwstr>0</vt:lpwstr>
  </property>
</Properties>
</file>