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2" w:rsidRDefault="00AD0A91">
      <w:pPr>
        <w:pStyle w:val="Title"/>
        <w:spacing w:after="0"/>
      </w:pPr>
      <w:bookmarkStart w:id="0" w:name="_GoBack"/>
      <w:bookmarkEnd w:id="0"/>
      <w:r>
        <w:t xml:space="preserve">First-Year Engineering Experiences Conference </w:t>
      </w:r>
    </w:p>
    <w:p w:rsidR="001D23A2" w:rsidRDefault="00AD0A91">
      <w:pPr>
        <w:pStyle w:val="Title"/>
      </w:pPr>
      <w:r>
        <w:t>Conference Host Proposal</w:t>
      </w:r>
    </w:p>
    <w:p w:rsidR="001D23A2" w:rsidRDefault="00AD0A91">
      <w:pPr>
        <w:pStyle w:val="Heading1"/>
      </w:pPr>
      <w:r>
        <w:t>For which year(s) would you like to be considered? (</w:t>
      </w:r>
      <w:proofErr w:type="gramStart"/>
      <w:r>
        <w:t>check</w:t>
      </w:r>
      <w:proofErr w:type="gramEnd"/>
      <w:r>
        <w:t xml:space="preserve"> all that apply)</w:t>
      </w:r>
    </w:p>
    <w:p w:rsidR="001D23A2" w:rsidRDefault="00AD0A91">
      <w:bookmarkStart w:id="1" w:name="_gjdgxs" w:colFirst="0" w:colLast="0"/>
      <w:bookmarkEnd w:id="1"/>
      <w:proofErr w:type="gramStart"/>
      <w:r>
        <w:rPr>
          <w:rFonts w:ascii="MS Gothic" w:eastAsia="MS Gothic" w:hAnsi="MS Gothic" w:cs="MS Gothic"/>
        </w:rPr>
        <w:t>☐</w:t>
      </w:r>
      <w:r>
        <w:t xml:space="preserve">  2022</w:t>
      </w:r>
      <w:proofErr w:type="gramEnd"/>
      <w:r>
        <w:tab/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 2023</w:t>
      </w:r>
      <w:r>
        <w:tab/>
      </w:r>
      <w:r>
        <w:tab/>
      </w:r>
      <w:r>
        <w:tab/>
      </w:r>
    </w:p>
    <w:p w:rsidR="001D23A2" w:rsidRDefault="00AD0A91">
      <w:pPr>
        <w:pStyle w:val="Heading1"/>
      </w:pPr>
      <w:r>
        <w:t>Contact: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8100"/>
      </w:tblGrid>
      <w:tr w:rsidR="001D23A2">
        <w:trPr>
          <w:trHeight w:val="440"/>
        </w:trPr>
        <w:tc>
          <w:tcPr>
            <w:tcW w:w="126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81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126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Position:</w:t>
            </w:r>
          </w:p>
        </w:tc>
        <w:tc>
          <w:tcPr>
            <w:tcW w:w="81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126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Email:</w:t>
            </w:r>
          </w:p>
        </w:tc>
        <w:tc>
          <w:tcPr>
            <w:tcW w:w="81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126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Phone:</w:t>
            </w:r>
          </w:p>
        </w:tc>
        <w:tc>
          <w:tcPr>
            <w:tcW w:w="81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Host Institution: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7355"/>
      </w:tblGrid>
      <w:tr w:rsidR="001D23A2">
        <w:trPr>
          <w:trHeight w:val="440"/>
        </w:trPr>
        <w:tc>
          <w:tcPr>
            <w:tcW w:w="200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35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00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Location:</w:t>
            </w:r>
          </w:p>
        </w:tc>
        <w:tc>
          <w:tcPr>
            <w:tcW w:w="735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00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 xml:space="preserve">Size: </w:t>
            </w:r>
          </w:p>
        </w:tc>
        <w:tc>
          <w:tcPr>
            <w:tcW w:w="735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00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 xml:space="preserve">Characteristics (e.g., Private/Public, Rural/Urban, Total number of students,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735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  <w:p w:rsidR="001D23A2" w:rsidRDefault="001D23A2">
            <w:pPr>
              <w:spacing w:before="120" w:after="120" w:line="312" w:lineRule="auto"/>
              <w:ind w:left="144"/>
            </w:pPr>
          </w:p>
          <w:p w:rsidR="001D23A2" w:rsidRDefault="001D23A2">
            <w:pPr>
              <w:spacing w:before="120" w:after="120" w:line="312" w:lineRule="auto"/>
              <w:ind w:left="144"/>
            </w:pPr>
          </w:p>
          <w:p w:rsidR="001D23A2" w:rsidRDefault="001D23A2">
            <w:pPr>
              <w:spacing w:before="120" w:after="120" w:line="312" w:lineRule="auto"/>
              <w:ind w:left="144"/>
            </w:pPr>
          </w:p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First-Year Engineering: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725"/>
      </w:tblGrid>
      <w:tr w:rsidR="001D23A2">
        <w:trPr>
          <w:trHeight w:val="440"/>
        </w:trPr>
        <w:tc>
          <w:tcPr>
            <w:tcW w:w="263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Number of first-year engineering students annually:</w:t>
            </w:r>
          </w:p>
        </w:tc>
        <w:tc>
          <w:tcPr>
            <w:tcW w:w="672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63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Number of engineering faculty teaching first-year engineering students:</w:t>
            </w:r>
          </w:p>
        </w:tc>
        <w:tc>
          <w:tcPr>
            <w:tcW w:w="672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63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lastRenderedPageBreak/>
              <w:t>Number and names of Required First-Year Engineering Courses:</w:t>
            </w:r>
          </w:p>
        </w:tc>
        <w:tc>
          <w:tcPr>
            <w:tcW w:w="672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263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Structure of first-year engineering: (e.g., college based, independent “first-year” department, based in traditional departments, common, required)</w:t>
            </w:r>
          </w:p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672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Potential Meeting Locations/Venues (in or</w:t>
      </w:r>
      <w:r>
        <w:t>der of preference):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400"/>
      </w:tblGrid>
      <w:tr w:rsidR="001D23A2">
        <w:trPr>
          <w:trHeight w:val="440"/>
        </w:trPr>
        <w:tc>
          <w:tcPr>
            <w:tcW w:w="396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Facility</w:t>
            </w:r>
          </w:p>
        </w:tc>
        <w:tc>
          <w:tcPr>
            <w:tcW w:w="5400" w:type="dxa"/>
          </w:tcPr>
          <w:p w:rsidR="001D23A2" w:rsidRDefault="00AD0A91">
            <w:pPr>
              <w:spacing w:before="120" w:after="120" w:line="312" w:lineRule="auto"/>
            </w:pPr>
            <w:r>
              <w:t xml:space="preserve"> Brief Description of space and distance to your campus</w:t>
            </w:r>
          </w:p>
        </w:tc>
      </w:tr>
      <w:tr w:rsidR="001D23A2">
        <w:trPr>
          <w:trHeight w:val="440"/>
        </w:trPr>
        <w:tc>
          <w:tcPr>
            <w:tcW w:w="39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39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39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39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54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Would you be willing to host the conference in a nearby locale (up to 50 miles from your campus) if it meant a substantial reduction in the conference budget and the cost for conference attendees?</w:t>
      </w:r>
    </w:p>
    <w:p w:rsidR="001D23A2" w:rsidRDefault="00AD0A91">
      <w:proofErr w:type="gramStart"/>
      <w:r>
        <w:rPr>
          <w:rFonts w:ascii="MS Gothic" w:eastAsia="MS Gothic" w:hAnsi="MS Gothic" w:cs="MS Gothic"/>
        </w:rPr>
        <w:t>☐</w:t>
      </w:r>
      <w:r>
        <w:t xml:space="preserve">  Yes</w:t>
      </w:r>
      <w:proofErr w:type="gramEnd"/>
    </w:p>
    <w:p w:rsidR="001D23A2" w:rsidRDefault="00AD0A91">
      <w:proofErr w:type="gramStart"/>
      <w:r>
        <w:rPr>
          <w:rFonts w:ascii="MS Gothic" w:eastAsia="MS Gothic" w:hAnsi="MS Gothic" w:cs="MS Gothic"/>
        </w:rPr>
        <w:t>☐</w:t>
      </w:r>
      <w:r>
        <w:t xml:space="preserve">  No</w:t>
      </w:r>
      <w:proofErr w:type="gramEnd"/>
    </w:p>
    <w:p w:rsidR="001D23A2" w:rsidRDefault="00AD0A91">
      <w:pPr>
        <w:pStyle w:val="Heading1"/>
      </w:pPr>
      <w:r>
        <w:t>Options for Hotel accommodations and pricing: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2700"/>
      </w:tblGrid>
      <w:tr w:rsidR="001D23A2">
        <w:trPr>
          <w:trHeight w:val="440"/>
        </w:trPr>
        <w:tc>
          <w:tcPr>
            <w:tcW w:w="522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Site</w:t>
            </w:r>
          </w:p>
        </w:tc>
        <w:tc>
          <w:tcPr>
            <w:tcW w:w="144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 xml:space="preserve">Per night cost </w:t>
            </w:r>
          </w:p>
        </w:tc>
        <w:tc>
          <w:tcPr>
            <w:tcW w:w="2700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Distance to meeting sites/distance to your campus</w:t>
            </w:r>
          </w:p>
        </w:tc>
      </w:tr>
      <w:tr w:rsidR="001D23A2">
        <w:trPr>
          <w:trHeight w:val="440"/>
        </w:trPr>
        <w:tc>
          <w:tcPr>
            <w:tcW w:w="522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522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522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144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  <w:tc>
          <w:tcPr>
            <w:tcW w:w="270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lastRenderedPageBreak/>
        <w:t xml:space="preserve">Available public transportation (including location of/distance to nearest airport, modes of transportation available to get to and from airport and to get to meeting site </w:t>
      </w:r>
      <w:r>
        <w:t>from hotels (and around town)):</w:t>
      </w: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D23A2">
        <w:trPr>
          <w:trHeight w:val="2700"/>
        </w:trPr>
        <w:tc>
          <w:tcPr>
            <w:tcW w:w="93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Proposed Dates (FYEE is typically held in late July or early August):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D23A2">
        <w:trPr>
          <w:trHeight w:val="500"/>
        </w:trPr>
        <w:tc>
          <w:tcPr>
            <w:tcW w:w="93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>Provide a description of the potential conference highlights and unique opportunities that your site provides - Why should we choose you as host?</w:t>
      </w: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D23A2">
        <w:trPr>
          <w:trHeight w:val="3420"/>
        </w:trPr>
        <w:tc>
          <w:tcPr>
            <w:tcW w:w="9360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bookmarkStart w:id="2" w:name="_30j0zll" w:colFirst="0" w:colLast="0"/>
      <w:bookmarkEnd w:id="2"/>
      <w:r>
        <w:t>General Chair:</w:t>
      </w: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7985"/>
      </w:tblGrid>
      <w:tr w:rsidR="001D23A2">
        <w:trPr>
          <w:trHeight w:val="440"/>
        </w:trPr>
        <w:tc>
          <w:tcPr>
            <w:tcW w:w="137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Name:</w:t>
            </w:r>
          </w:p>
        </w:tc>
        <w:tc>
          <w:tcPr>
            <w:tcW w:w="798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440"/>
        </w:trPr>
        <w:tc>
          <w:tcPr>
            <w:tcW w:w="137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t>Phone and email:</w:t>
            </w:r>
          </w:p>
        </w:tc>
        <w:tc>
          <w:tcPr>
            <w:tcW w:w="798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  <w:tr w:rsidR="001D23A2">
        <w:trPr>
          <w:trHeight w:val="2580"/>
        </w:trPr>
        <w:tc>
          <w:tcPr>
            <w:tcW w:w="1375" w:type="dxa"/>
          </w:tcPr>
          <w:p w:rsidR="001D23A2" w:rsidRDefault="00AD0A91">
            <w:pPr>
              <w:spacing w:before="120" w:after="120" w:line="312" w:lineRule="auto"/>
              <w:ind w:left="144"/>
            </w:pPr>
            <w:r>
              <w:lastRenderedPageBreak/>
              <w:t>Brief Bio (~100 words)</w:t>
            </w:r>
          </w:p>
        </w:tc>
        <w:tc>
          <w:tcPr>
            <w:tcW w:w="7985" w:type="dxa"/>
          </w:tcPr>
          <w:p w:rsidR="001D23A2" w:rsidRDefault="001D23A2">
            <w:pPr>
              <w:spacing w:before="120" w:after="120" w:line="312" w:lineRule="auto"/>
              <w:ind w:left="144"/>
            </w:pPr>
          </w:p>
        </w:tc>
      </w:tr>
    </w:tbl>
    <w:p w:rsidR="001D23A2" w:rsidRDefault="00AD0A91">
      <w:pPr>
        <w:pStyle w:val="Heading1"/>
      </w:pPr>
      <w:r>
        <w:t xml:space="preserve">Letter of Support: Attach a letter in support of hosting the FYEE conference from an appropriate administrative unit with fiscal authority (i.e., program head, department head, </w:t>
      </w:r>
      <w:proofErr w:type="gramStart"/>
      <w:r>
        <w:t>dean</w:t>
      </w:r>
      <w:proofErr w:type="gramEnd"/>
      <w:r>
        <w:t>).</w:t>
      </w:r>
    </w:p>
    <w:p w:rsidR="001D23A2" w:rsidRDefault="00AD0A91">
      <w:pPr>
        <w:pStyle w:val="Heading1"/>
      </w:pPr>
      <w:bookmarkStart w:id="3" w:name="_1fob9te" w:colFirst="0" w:colLast="0"/>
      <w:bookmarkEnd w:id="3"/>
      <w:r>
        <w:t xml:space="preserve">Preliminary Budget Estimate: Attach a preliminary budget estimate. Please contact Patti </w:t>
      </w:r>
      <w:proofErr w:type="spellStart"/>
      <w:r>
        <w:t>Greenawalt</w:t>
      </w:r>
      <w:proofErr w:type="spellEnd"/>
      <w:r>
        <w:t xml:space="preserve"> (</w:t>
      </w:r>
      <w:hyperlink r:id="rId6">
        <w:r>
          <w:rPr>
            <w:color w:val="1155CC"/>
            <w:u w:val="single"/>
          </w:rPr>
          <w:t>p.greenawalt@asee.org</w:t>
        </w:r>
      </w:hyperlink>
      <w:r>
        <w:t xml:space="preserve">, 202-331-3522) for a preliminary budget template and budget guidance. </w:t>
      </w:r>
    </w:p>
    <w:p w:rsidR="001D23A2" w:rsidRDefault="00AD0A91">
      <w:pPr>
        <w:pStyle w:val="Heading1"/>
      </w:pPr>
      <w:r>
        <w:t>Submit the comp</w:t>
      </w:r>
      <w:r>
        <w:t xml:space="preserve">leted form, the letter of support, and the preliminary budget estimate as a single PDF file to </w:t>
      </w:r>
      <w:hyperlink r:id="rId7">
        <w:r>
          <w:rPr>
            <w:color w:val="1155CC"/>
            <w:u w:val="single"/>
          </w:rPr>
          <w:t>FYEE Host Proposal Submission Website</w:t>
        </w:r>
      </w:hyperlink>
      <w:r>
        <w:t>.</w:t>
      </w:r>
    </w:p>
    <w:p w:rsidR="001D23A2" w:rsidRDefault="001D23A2"/>
    <w:sectPr w:rsidR="001D23A2">
      <w:footerReference w:type="default" r:id="rId8"/>
      <w:footerReference w:type="first" r:id="rId9"/>
      <w:pgSz w:w="12240" w:h="15840"/>
      <w:pgMar w:top="108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91" w:rsidRDefault="00AD0A91">
      <w:pPr>
        <w:spacing w:before="0" w:after="0" w:line="240" w:lineRule="auto"/>
      </w:pPr>
      <w:r>
        <w:separator/>
      </w:r>
    </w:p>
  </w:endnote>
  <w:endnote w:type="continuationSeparator" w:id="0">
    <w:p w:rsidR="00AD0A91" w:rsidRDefault="00AD0A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2" w:rsidRDefault="00AD0A91">
    <w:pPr>
      <w:pBdr>
        <w:top w:val="single" w:sz="4" w:space="6" w:color="BFBFBF"/>
      </w:pBdr>
      <w:tabs>
        <w:tab w:val="center" w:pos="4680"/>
        <w:tab w:val="right" w:pos="9360"/>
      </w:tabs>
      <w:spacing w:before="0" w:after="72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11EC1">
      <w:rPr>
        <w:color w:val="000000"/>
      </w:rPr>
      <w:fldChar w:fldCharType="separate"/>
    </w:r>
    <w:r w:rsidR="00911EC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2" w:rsidRDefault="00AD0A91">
    <w:pPr>
      <w:pBdr>
        <w:top w:val="single" w:sz="4" w:space="6" w:color="BFBFBF"/>
      </w:pBdr>
      <w:tabs>
        <w:tab w:val="left" w:pos="3840"/>
      </w:tabs>
      <w:spacing w:before="0" w:after="72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91" w:rsidRDefault="00AD0A91">
      <w:pPr>
        <w:spacing w:before="0" w:after="0" w:line="240" w:lineRule="auto"/>
      </w:pPr>
      <w:r>
        <w:separator/>
      </w:r>
    </w:p>
  </w:footnote>
  <w:footnote w:type="continuationSeparator" w:id="0">
    <w:p w:rsidR="00AD0A91" w:rsidRDefault="00AD0A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2"/>
    <w:rsid w:val="001D23A2"/>
    <w:rsid w:val="00911EC1"/>
    <w:rsid w:val="00A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973A8-40C2-4B2E-A564-C5F72CC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04040"/>
        <w:sz w:val="18"/>
        <w:szCs w:val="18"/>
        <w:lang w:val="en-US" w:eastAsia="en-US" w:bidi="ar-SA"/>
      </w:rPr>
    </w:rPrDefault>
    <w:pPrDefault>
      <w:pPr>
        <w:spacing w:before="200"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60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b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color w:val="6E6E6E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  <w:i/>
      <w:color w:val="6E6E6E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color w:val="6E6E6E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6" w:color="BFBFBF"/>
      </w:pBdr>
      <w:spacing w:before="0" w:after="480" w:line="240" w:lineRule="auto"/>
    </w:pPr>
    <w:rPr>
      <w:b/>
      <w:smallCaps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rginiatech.qualtrics.com/jfe/form/SV_6SEyaOJLlpJqk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greenawalt@as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jack.bringardner</dc:creator>
  <cp:lastModifiedBy>User</cp:lastModifiedBy>
  <cp:revision>2</cp:revision>
  <dcterms:created xsi:type="dcterms:W3CDTF">2019-01-01T18:09:00Z</dcterms:created>
  <dcterms:modified xsi:type="dcterms:W3CDTF">2019-01-01T18:09:00Z</dcterms:modified>
</cp:coreProperties>
</file>